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B7A48" w14:textId="77777777" w:rsidR="00471FAC" w:rsidRDefault="00471FAC" w:rsidP="00471FA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507EFF83" w14:textId="77777777" w:rsidR="00101026" w:rsidRDefault="00101026" w:rsidP="00471FA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31D18E3" w14:textId="77777777" w:rsidR="00277B3C" w:rsidRDefault="00277B3C" w:rsidP="00471FA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E507D33" w14:textId="77777777" w:rsidR="00277B3C" w:rsidRDefault="00277B3C" w:rsidP="00471FA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E00B54" w14:textId="77777777" w:rsidR="00803856" w:rsidRDefault="00803856" w:rsidP="00471FA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9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4961"/>
        <w:gridCol w:w="2844"/>
      </w:tblGrid>
      <w:tr w:rsidR="00803856" w14:paraId="2BFF389F" w14:textId="77777777" w:rsidTr="00743BA4">
        <w:trPr>
          <w:trHeight w:val="1242"/>
        </w:trPr>
        <w:tc>
          <w:tcPr>
            <w:tcW w:w="2053" w:type="dxa"/>
          </w:tcPr>
          <w:p w14:paraId="5E1F94D1" w14:textId="77777777" w:rsidR="00803856" w:rsidRDefault="00803856" w:rsidP="00C72C8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23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drawing>
                <wp:inline distT="0" distB="0" distL="0" distR="0" wp14:anchorId="0F8D4946" wp14:editId="3A40B887">
                  <wp:extent cx="1211411" cy="809625"/>
                  <wp:effectExtent l="0" t="0" r="8255" b="0"/>
                  <wp:docPr id="2050" name="Picture 2" descr="http://europa.eu/about-eu/basic-information/symbols/images/flag_yellow_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europa.eu/about-eu/basic-information/symbols/images/flag_yellow_l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847" cy="8266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9D0724" w14:textId="77777777" w:rsidR="00803856" w:rsidRPr="00803856" w:rsidRDefault="00803856" w:rsidP="00B50B02">
            <w:pPr>
              <w:spacing w:after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03856">
              <w:rPr>
                <w:rFonts w:ascii="Arial" w:hAnsi="Arial" w:cs="Arial"/>
                <w:color w:val="000000" w:themeColor="text1"/>
                <w:sz w:val="28"/>
                <w:szCs w:val="28"/>
              </w:rPr>
              <w:t>Electrification Financing Initiative</w:t>
            </w:r>
          </w:p>
          <w:p w14:paraId="2F27DB87" w14:textId="77777777" w:rsidR="00B15FAF" w:rsidRDefault="00B50B02" w:rsidP="00C72C89">
            <w:pPr>
              <w:spacing w:after="6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50B0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</w:t>
            </w:r>
            <w:r w:rsidR="00803856" w:rsidRPr="00B50B0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rogramme funded by the European Commission</w:t>
            </w:r>
          </w:p>
          <w:p w14:paraId="271D8FCE" w14:textId="09740C89" w:rsidR="00803856" w:rsidRPr="00A93238" w:rsidRDefault="00B15FAF" w:rsidP="00997EEF">
            <w:pPr>
              <w:spacing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Programme </w:t>
            </w:r>
            <w:r w:rsidR="00BB37D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Implemented</w:t>
            </w:r>
            <w:r w:rsidR="00B50B02" w:rsidRPr="00B50B0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by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FMO</w:t>
            </w:r>
            <w:r w:rsidR="00743BA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(</w:t>
            </w:r>
            <w:hyperlink r:id="rId9" w:history="1">
              <w:r w:rsidR="004D5466" w:rsidRPr="00EC2ED2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www.fmo.nl</w:t>
              </w:r>
            </w:hyperlink>
            <w:r w:rsidR="00743BA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)</w:t>
            </w:r>
            <w:r w:rsidR="004D546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44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3422896F" w14:textId="77777777" w:rsidR="00803856" w:rsidRDefault="00803856" w:rsidP="0080385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23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drawing>
                <wp:inline distT="0" distB="0" distL="0" distR="0" wp14:anchorId="5FF3F26D" wp14:editId="2CA82234">
                  <wp:extent cx="1741402" cy="768307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758" cy="777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2C08AB" w14:textId="77777777" w:rsidR="00803856" w:rsidRDefault="00803856" w:rsidP="00471FA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559151" w14:textId="77777777" w:rsidR="00277B3C" w:rsidRDefault="00277B3C" w:rsidP="00471FA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2B49A61" w14:textId="77777777" w:rsidR="00F104FF" w:rsidRDefault="00F104FF" w:rsidP="00471FA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7836"/>
      </w:tblGrid>
      <w:tr w:rsidR="00CA3FB3" w:rsidRPr="00CA3FB3" w14:paraId="46F2C4A8" w14:textId="77777777" w:rsidTr="000504BA">
        <w:trPr>
          <w:trHeight w:val="1208"/>
        </w:trPr>
        <w:tc>
          <w:tcPr>
            <w:tcW w:w="2053" w:type="dxa"/>
            <w:vAlign w:val="center"/>
          </w:tcPr>
          <w:p w14:paraId="75935FCA" w14:textId="77777777" w:rsidR="00101026" w:rsidRPr="00CA3FB3" w:rsidRDefault="00101026" w:rsidP="00162CAD">
            <w:pP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836" w:type="dxa"/>
            <w:shd w:val="clear" w:color="auto" w:fill="auto"/>
          </w:tcPr>
          <w:p w14:paraId="31CEBF72" w14:textId="77777777" w:rsidR="00C2275B" w:rsidRPr="000504BA" w:rsidRDefault="00C2275B" w:rsidP="000504BA">
            <w:pPr>
              <w:spacing w:after="160"/>
              <w:ind w:left="-34"/>
              <w:rPr>
                <w:rFonts w:ascii="Arial" w:hAnsi="Arial" w:cs="Arial"/>
                <w:b/>
                <w:color w:val="3B3838" w:themeColor="background2" w:themeShade="40"/>
                <w:sz w:val="30"/>
                <w:szCs w:val="30"/>
              </w:rPr>
            </w:pPr>
            <w:r w:rsidRPr="000504BA">
              <w:rPr>
                <w:rFonts w:ascii="Arial" w:hAnsi="Arial" w:cs="Arial"/>
                <w:b/>
                <w:color w:val="3B3838" w:themeColor="background2" w:themeShade="40"/>
                <w:sz w:val="30"/>
                <w:szCs w:val="30"/>
              </w:rPr>
              <w:t>Invitation to Submit Applications for Project Support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1559"/>
            </w:tblGrid>
            <w:tr w:rsidR="0038287B" w14:paraId="137687B0" w14:textId="77777777" w:rsidTr="000504BA">
              <w:tc>
                <w:tcPr>
                  <w:tcW w:w="1770" w:type="dxa"/>
                  <w:shd w:val="clear" w:color="auto" w:fill="767171" w:themeFill="background2" w:themeFillShade="80"/>
                  <w:vAlign w:val="bottom"/>
                </w:tcPr>
                <w:p w14:paraId="63934404" w14:textId="77777777" w:rsidR="0038287B" w:rsidRPr="000504BA" w:rsidRDefault="0038287B" w:rsidP="000504BA">
                  <w:pPr>
                    <w:rPr>
                      <w:rFonts w:ascii="Arial" w:hAnsi="Arial" w:cs="Arial"/>
                      <w:b/>
                      <w:color w:val="FFFFFF" w:themeColor="background1"/>
                      <w:sz w:val="30"/>
                      <w:szCs w:val="30"/>
                    </w:rPr>
                  </w:pPr>
                  <w:r w:rsidRPr="000504BA">
                    <w:rPr>
                      <w:rFonts w:ascii="Arial" w:hAnsi="Arial" w:cs="Arial"/>
                      <w:b/>
                      <w:color w:val="FFFFFF" w:themeColor="background1"/>
                      <w:sz w:val="30"/>
                      <w:szCs w:val="30"/>
                    </w:rPr>
                    <w:t>Round 1</w:t>
                  </w:r>
                </w:p>
              </w:tc>
              <w:tc>
                <w:tcPr>
                  <w:tcW w:w="1559" w:type="dxa"/>
                  <w:shd w:val="clear" w:color="auto" w:fill="D9E2F3" w:themeFill="accent5" w:themeFillTint="33"/>
                  <w:vAlign w:val="bottom"/>
                </w:tcPr>
                <w:p w14:paraId="23A531DC" w14:textId="77777777" w:rsidR="0038287B" w:rsidRPr="000504BA" w:rsidRDefault="0038287B" w:rsidP="000504BA">
                  <w:pPr>
                    <w:rPr>
                      <w:rFonts w:ascii="Arial" w:hAnsi="Arial" w:cs="Arial"/>
                      <w:color w:val="3B3838" w:themeColor="background2" w:themeShade="40"/>
                      <w:sz w:val="30"/>
                      <w:szCs w:val="30"/>
                    </w:rPr>
                  </w:pPr>
                  <w:r w:rsidRPr="000504BA">
                    <w:rPr>
                      <w:rFonts w:ascii="Arial" w:hAnsi="Arial" w:cs="Arial"/>
                      <w:color w:val="3B3838" w:themeColor="background2" w:themeShade="40"/>
                      <w:sz w:val="30"/>
                      <w:szCs w:val="30"/>
                    </w:rPr>
                    <w:t>Phase 1</w:t>
                  </w:r>
                </w:p>
              </w:tc>
            </w:tr>
          </w:tbl>
          <w:p w14:paraId="45401858" w14:textId="77777777" w:rsidR="00101026" w:rsidRPr="000504BA" w:rsidRDefault="00101026" w:rsidP="000504BA">
            <w:pPr>
              <w:ind w:left="-34"/>
              <w:rPr>
                <w:rFonts w:ascii="Arial" w:hAnsi="Arial" w:cs="Arial"/>
                <w:b/>
                <w:color w:val="3B3838" w:themeColor="background2" w:themeShade="40"/>
                <w:sz w:val="30"/>
                <w:szCs w:val="30"/>
              </w:rPr>
            </w:pPr>
          </w:p>
        </w:tc>
      </w:tr>
      <w:tr w:rsidR="00101026" w:rsidRPr="000002D5" w14:paraId="3DBEC9B7" w14:textId="77777777" w:rsidTr="00C72C89">
        <w:trPr>
          <w:trHeight w:val="970"/>
        </w:trPr>
        <w:tc>
          <w:tcPr>
            <w:tcW w:w="2053" w:type="dxa"/>
            <w:vAlign w:val="center"/>
          </w:tcPr>
          <w:p w14:paraId="6A6F2EF4" w14:textId="77777777" w:rsidR="00101026" w:rsidRPr="000002D5" w:rsidRDefault="00101026" w:rsidP="00CA3FB3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36" w:type="dxa"/>
            <w:shd w:val="clear" w:color="auto" w:fill="auto"/>
          </w:tcPr>
          <w:p w14:paraId="4669433F" w14:textId="5FFF6ECD" w:rsidR="002A2050" w:rsidRDefault="001F5D10" w:rsidP="00B50B02">
            <w:pPr>
              <w:ind w:left="-34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Thank you for your interest in ElectriFI. </w:t>
            </w:r>
            <w:r w:rsidR="00CA3FB3" w:rsidRPr="000002D5">
              <w:rPr>
                <w:rFonts w:ascii="Arial" w:hAnsi="Arial" w:cs="Arial"/>
                <w:color w:val="000000" w:themeColor="text1"/>
              </w:rPr>
              <w:t>This Invitation to Submit (Invitation) is launched on 15</w:t>
            </w:r>
            <w:r w:rsidR="00CA3FB3" w:rsidRPr="000002D5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="00CA3FB3" w:rsidRPr="000002D5">
              <w:rPr>
                <w:rFonts w:ascii="Arial" w:hAnsi="Arial" w:cs="Arial"/>
                <w:color w:val="000000" w:themeColor="text1"/>
              </w:rPr>
              <w:t xml:space="preserve"> April 2016. The deadline for submission is 6</w:t>
            </w:r>
            <w:r w:rsidR="00CA3FB3" w:rsidRPr="000002D5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="00CA3FB3" w:rsidRPr="000002D5">
              <w:rPr>
                <w:rFonts w:ascii="Arial" w:hAnsi="Arial" w:cs="Arial"/>
                <w:color w:val="000000" w:themeColor="text1"/>
              </w:rPr>
              <w:t xml:space="preserve"> May 2016 at 1</w:t>
            </w:r>
            <w:r w:rsidR="00E4011F">
              <w:rPr>
                <w:rFonts w:ascii="Arial" w:hAnsi="Arial" w:cs="Arial"/>
                <w:color w:val="000000" w:themeColor="text1"/>
              </w:rPr>
              <w:t>6h00 European Continental Time.</w:t>
            </w:r>
          </w:p>
          <w:p w14:paraId="4F45A459" w14:textId="77777777" w:rsidR="00101026" w:rsidRPr="000002D5" w:rsidRDefault="00101026" w:rsidP="007C467E">
            <w:pPr>
              <w:ind w:left="-3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72C89" w:rsidRPr="000002D5" w14:paraId="487C9F77" w14:textId="77777777" w:rsidTr="00C72C89">
        <w:trPr>
          <w:trHeight w:val="815"/>
        </w:trPr>
        <w:tc>
          <w:tcPr>
            <w:tcW w:w="2053" w:type="dxa"/>
            <w:vAlign w:val="center"/>
          </w:tcPr>
          <w:p w14:paraId="5B4D5416" w14:textId="77777777" w:rsidR="00C72C89" w:rsidRPr="000002D5" w:rsidRDefault="00C72C89" w:rsidP="00162CA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36" w:type="dxa"/>
            <w:shd w:val="clear" w:color="auto" w:fill="auto"/>
          </w:tcPr>
          <w:p w14:paraId="409FAB54" w14:textId="77777777" w:rsidR="00C72C89" w:rsidRDefault="00C72C89" w:rsidP="000504BA">
            <w:pPr>
              <w:ind w:left="-34"/>
              <w:rPr>
                <w:rFonts w:ascii="Arial" w:hAnsi="Arial" w:cs="Arial"/>
                <w:color w:val="000000" w:themeColor="text1"/>
              </w:rPr>
            </w:pPr>
            <w:r w:rsidRPr="000002D5">
              <w:rPr>
                <w:rFonts w:ascii="Arial" w:hAnsi="Arial" w:cs="Arial"/>
                <w:color w:val="000000" w:themeColor="text1"/>
              </w:rPr>
              <w:t>Applications submitted after this date will not be accepted</w:t>
            </w:r>
            <w:r>
              <w:rPr>
                <w:rFonts w:ascii="Arial" w:hAnsi="Arial" w:cs="Arial"/>
                <w:color w:val="000000" w:themeColor="text1"/>
              </w:rPr>
              <w:t xml:space="preserve"> for this first round</w:t>
            </w:r>
            <w:r w:rsidRPr="000002D5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 xml:space="preserve"> ElectriFI expects to launch additional rounds in 2016.</w:t>
            </w:r>
          </w:p>
        </w:tc>
      </w:tr>
      <w:tr w:rsidR="00101026" w:rsidRPr="000002D5" w14:paraId="41B37BF9" w14:textId="77777777" w:rsidTr="00C72C89">
        <w:trPr>
          <w:trHeight w:val="571"/>
        </w:trPr>
        <w:tc>
          <w:tcPr>
            <w:tcW w:w="2053" w:type="dxa"/>
            <w:vAlign w:val="center"/>
          </w:tcPr>
          <w:p w14:paraId="6FFE6BEC" w14:textId="77777777" w:rsidR="00101026" w:rsidRPr="000002D5" w:rsidRDefault="00101026" w:rsidP="00162CA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36" w:type="dxa"/>
            <w:shd w:val="clear" w:color="auto" w:fill="auto"/>
          </w:tcPr>
          <w:p w14:paraId="0E7F38D2" w14:textId="77777777" w:rsidR="00CA3FB3" w:rsidRPr="000002D5" w:rsidRDefault="00277B3C" w:rsidP="000504BA">
            <w:pPr>
              <w:ind w:left="-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</w:t>
            </w:r>
            <w:r w:rsidR="002A2050">
              <w:rPr>
                <w:rFonts w:ascii="Arial" w:hAnsi="Arial" w:cs="Arial"/>
                <w:color w:val="000000" w:themeColor="text1"/>
              </w:rPr>
              <w:t>is document is a</w:t>
            </w:r>
            <w:r w:rsidR="00CA3FB3" w:rsidRPr="000002D5">
              <w:rPr>
                <w:rFonts w:ascii="Arial" w:hAnsi="Arial" w:cs="Arial"/>
                <w:color w:val="000000" w:themeColor="text1"/>
              </w:rPr>
              <w:t>vailable on the ElectriFI Internet site: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11" w:history="1">
              <w:r w:rsidR="00CA3FB3" w:rsidRPr="000002D5">
                <w:rPr>
                  <w:rStyle w:val="Hyperlink"/>
                  <w:rFonts w:ascii="Arial" w:hAnsi="Arial" w:cs="Arial"/>
                </w:rPr>
                <w:t>http://www.electrifi.org</w:t>
              </w:r>
            </w:hyperlink>
          </w:p>
        </w:tc>
      </w:tr>
      <w:tr w:rsidR="002A2050" w:rsidRPr="000002D5" w14:paraId="512B5957" w14:textId="77777777" w:rsidTr="000504BA">
        <w:trPr>
          <w:trHeight w:val="719"/>
        </w:trPr>
        <w:tc>
          <w:tcPr>
            <w:tcW w:w="2053" w:type="dxa"/>
            <w:vAlign w:val="center"/>
          </w:tcPr>
          <w:p w14:paraId="1DA7D554" w14:textId="77777777" w:rsidR="002A2050" w:rsidRPr="000002D5" w:rsidRDefault="002A2050" w:rsidP="00162CA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36" w:type="dxa"/>
            <w:shd w:val="clear" w:color="auto" w:fill="auto"/>
          </w:tcPr>
          <w:p w14:paraId="4AAFB123" w14:textId="77777777" w:rsidR="002A2050" w:rsidRPr="000002D5" w:rsidRDefault="002A2050" w:rsidP="00743BA4">
            <w:pPr>
              <w:ind w:left="-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completed </w:t>
            </w:r>
            <w:r w:rsidR="004D5466">
              <w:rPr>
                <w:rFonts w:ascii="Arial" w:hAnsi="Arial" w:cs="Arial"/>
                <w:color w:val="000000" w:themeColor="text1"/>
              </w:rPr>
              <w:t xml:space="preserve">Round 1 </w:t>
            </w:r>
            <w:r w:rsidR="00743BA4">
              <w:rPr>
                <w:rFonts w:ascii="Arial" w:hAnsi="Arial" w:cs="Arial"/>
                <w:color w:val="000000" w:themeColor="text1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</w:rPr>
              <w:t xml:space="preserve">Phase 1 Application Form should be sent to the following e-mail address: </w:t>
            </w:r>
            <w:hyperlink r:id="rId12" w:history="1">
              <w:r w:rsidR="004D5466" w:rsidRPr="00EC2ED2">
                <w:rPr>
                  <w:rStyle w:val="Hyperlink"/>
                  <w:rFonts w:ascii="Arial" w:hAnsi="Arial" w:cs="Arial"/>
                </w:rPr>
                <w:t>submit@electrifi.org</w:t>
              </w:r>
            </w:hyperlink>
          </w:p>
        </w:tc>
      </w:tr>
      <w:tr w:rsidR="000002D5" w:rsidRPr="000002D5" w14:paraId="15D01653" w14:textId="77777777" w:rsidTr="007C467E">
        <w:trPr>
          <w:trHeight w:val="839"/>
        </w:trPr>
        <w:tc>
          <w:tcPr>
            <w:tcW w:w="2053" w:type="dxa"/>
            <w:vAlign w:val="center"/>
          </w:tcPr>
          <w:p w14:paraId="070F3F57" w14:textId="77777777" w:rsidR="000002D5" w:rsidRPr="000002D5" w:rsidRDefault="000002D5" w:rsidP="00162CA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36" w:type="dxa"/>
            <w:shd w:val="clear" w:color="auto" w:fill="auto"/>
          </w:tcPr>
          <w:p w14:paraId="6EFDB32F" w14:textId="77777777" w:rsidR="000002D5" w:rsidRPr="000002D5" w:rsidRDefault="000002D5" w:rsidP="000504BA">
            <w:pPr>
              <w:ind w:left="-34"/>
              <w:rPr>
                <w:rFonts w:ascii="Arial" w:hAnsi="Arial" w:cs="Arial"/>
                <w:color w:val="000000" w:themeColor="text1"/>
              </w:rPr>
            </w:pPr>
            <w:r w:rsidRPr="000002D5">
              <w:rPr>
                <w:rFonts w:ascii="Arial" w:hAnsi="Arial" w:cs="Arial"/>
                <w:color w:val="000000" w:themeColor="text1"/>
              </w:rPr>
              <w:t xml:space="preserve">Questions relating to this Invitation can be sent </w:t>
            </w:r>
            <w:r w:rsidR="002A2050">
              <w:rPr>
                <w:rFonts w:ascii="Arial" w:hAnsi="Arial" w:cs="Arial"/>
                <w:color w:val="000000" w:themeColor="text1"/>
              </w:rPr>
              <w:t xml:space="preserve">by e-mail </w:t>
            </w:r>
            <w:r w:rsidRPr="000002D5">
              <w:rPr>
                <w:rFonts w:ascii="Arial" w:hAnsi="Arial" w:cs="Arial"/>
                <w:color w:val="000000" w:themeColor="text1"/>
              </w:rPr>
              <w:t xml:space="preserve">to: </w:t>
            </w:r>
            <w:hyperlink r:id="rId13" w:history="1">
              <w:r w:rsidR="002A2050" w:rsidRPr="000504BA">
                <w:rPr>
                  <w:rStyle w:val="Hyperlink"/>
                  <w:rFonts w:ascii="Arial" w:hAnsi="Arial" w:cs="Arial"/>
                </w:rPr>
                <w:t>questions@electrifi.org</w:t>
              </w:r>
            </w:hyperlink>
          </w:p>
        </w:tc>
      </w:tr>
      <w:tr w:rsidR="00CA3FB3" w:rsidRPr="000002D5" w14:paraId="2C07595F" w14:textId="77777777" w:rsidTr="000504BA">
        <w:trPr>
          <w:trHeight w:val="661"/>
        </w:trPr>
        <w:tc>
          <w:tcPr>
            <w:tcW w:w="2053" w:type="dxa"/>
            <w:vAlign w:val="center"/>
          </w:tcPr>
          <w:p w14:paraId="6AF5388E" w14:textId="77777777" w:rsidR="00CA3FB3" w:rsidRPr="000002D5" w:rsidRDefault="00CA3FB3" w:rsidP="00162CA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36" w:type="dxa"/>
            <w:shd w:val="clear" w:color="auto" w:fill="auto"/>
          </w:tcPr>
          <w:p w14:paraId="5C878796" w14:textId="77777777" w:rsidR="007263B1" w:rsidRPr="000002D5" w:rsidRDefault="000002D5" w:rsidP="00A76EE9">
            <w:pPr>
              <w:spacing w:after="120"/>
              <w:ind w:left="-34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Included</w:t>
            </w:r>
            <w:r w:rsidR="00A76EE9">
              <w:rPr>
                <w:rFonts w:ascii="Arial" w:hAnsi="Arial" w:cs="Arial"/>
                <w:color w:val="000000" w:themeColor="text1"/>
              </w:rPr>
              <w:t xml:space="preserve"> in this document</w:t>
            </w:r>
            <w:r w:rsidRPr="000002D5">
              <w:rPr>
                <w:rFonts w:ascii="Arial" w:hAnsi="Arial" w:cs="Arial"/>
                <w:color w:val="000000" w:themeColor="text1"/>
              </w:rPr>
              <w:t>:</w:t>
            </w:r>
          </w:p>
          <w:p w14:paraId="566963D3" w14:textId="77777777" w:rsidR="000002D5" w:rsidRPr="000002D5" w:rsidRDefault="000002D5" w:rsidP="000002D5">
            <w:pPr>
              <w:ind w:left="-34"/>
              <w:jc w:val="both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tbl>
            <w:tblPr>
              <w:tblStyle w:val="TableGrid"/>
              <w:tblW w:w="7048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09"/>
              <w:gridCol w:w="1139"/>
            </w:tblGrid>
            <w:tr w:rsidR="000002D5" w:rsidRPr="000002D5" w14:paraId="2DA84C6D" w14:textId="77777777" w:rsidTr="00C06ABB">
              <w:trPr>
                <w:trHeight w:val="340"/>
              </w:trPr>
              <w:tc>
                <w:tcPr>
                  <w:tcW w:w="5909" w:type="dxa"/>
                  <w:shd w:val="clear" w:color="auto" w:fill="F2F2F2" w:themeFill="background1" w:themeFillShade="F2"/>
                  <w:vAlign w:val="center"/>
                </w:tcPr>
                <w:p w14:paraId="242789CB" w14:textId="01FDECB5" w:rsidR="000002D5" w:rsidRPr="00A76EE9" w:rsidRDefault="008A7646" w:rsidP="00FE3561">
                  <w:pPr>
                    <w:ind w:right="-255"/>
                    <w:rPr>
                      <w:rFonts w:ascii="Arial" w:hAnsi="Arial" w:cs="Arial"/>
                      <w:b/>
                      <w:color w:val="3B3838" w:themeColor="background2" w:themeShade="40"/>
                    </w:rPr>
                  </w:pPr>
                  <w:r>
                    <w:rPr>
                      <w:rFonts w:ascii="Arial" w:hAnsi="Arial" w:cs="Arial"/>
                      <w:b/>
                      <w:color w:val="3B3838" w:themeColor="background2" w:themeShade="40"/>
                    </w:rPr>
                    <w:t xml:space="preserve">I. </w:t>
                  </w:r>
                  <w:r w:rsidR="006C2F59">
                    <w:rPr>
                      <w:rFonts w:ascii="Arial" w:hAnsi="Arial" w:cs="Arial"/>
                      <w:b/>
                      <w:color w:val="3B3838" w:themeColor="background2" w:themeShade="40"/>
                    </w:rPr>
                    <w:t>Round 1</w:t>
                  </w:r>
                  <w:r>
                    <w:rPr>
                      <w:rFonts w:ascii="Arial" w:hAnsi="Arial" w:cs="Arial"/>
                      <w:b/>
                      <w:color w:val="3B3838" w:themeColor="background2" w:themeShade="40"/>
                    </w:rPr>
                    <w:t xml:space="preserve"> Application </w:t>
                  </w:r>
                  <w:r w:rsidR="00A76EE9" w:rsidRPr="00A76EE9">
                    <w:rPr>
                      <w:rFonts w:ascii="Arial" w:hAnsi="Arial" w:cs="Arial"/>
                      <w:b/>
                      <w:color w:val="3B3838" w:themeColor="background2" w:themeShade="40"/>
                    </w:rPr>
                    <w:t>Guidelines</w:t>
                  </w:r>
                  <w:r w:rsidR="00404A67" w:rsidRPr="00404A67">
                    <w:rPr>
                      <w:rFonts w:ascii="Arial" w:hAnsi="Arial" w:cs="Arial"/>
                      <w:color w:val="3B3838" w:themeColor="background2" w:themeShade="40"/>
                    </w:rPr>
                    <w:t>……………………….....</w:t>
                  </w:r>
                </w:p>
              </w:tc>
              <w:tc>
                <w:tcPr>
                  <w:tcW w:w="1139" w:type="dxa"/>
                  <w:shd w:val="clear" w:color="auto" w:fill="F2F2F2" w:themeFill="background1" w:themeFillShade="F2"/>
                  <w:vAlign w:val="center"/>
                </w:tcPr>
                <w:p w14:paraId="1BDDF90E" w14:textId="77777777" w:rsidR="000002D5" w:rsidRPr="00404A67" w:rsidRDefault="00D263D8" w:rsidP="000002D5">
                  <w:pPr>
                    <w:jc w:val="right"/>
                    <w:rPr>
                      <w:rFonts w:ascii="Arial" w:hAnsi="Arial" w:cs="Arial"/>
                      <w:color w:val="3B3838" w:themeColor="background2" w:themeShade="40"/>
                    </w:rPr>
                  </w:pPr>
                  <w:r w:rsidRPr="00404A67">
                    <w:rPr>
                      <w:rFonts w:ascii="Arial" w:hAnsi="Arial" w:cs="Arial"/>
                      <w:color w:val="3B3838" w:themeColor="background2" w:themeShade="40"/>
                    </w:rPr>
                    <w:t>Page</w:t>
                  </w:r>
                  <w:r w:rsidR="00C06ABB">
                    <w:rPr>
                      <w:rFonts w:ascii="Arial" w:hAnsi="Arial" w:cs="Arial"/>
                      <w:color w:val="3B3838" w:themeColor="background2" w:themeShade="40"/>
                    </w:rPr>
                    <w:t xml:space="preserve">  </w:t>
                  </w:r>
                  <w:r w:rsidRPr="00404A67">
                    <w:rPr>
                      <w:rFonts w:ascii="Arial" w:hAnsi="Arial" w:cs="Arial"/>
                      <w:color w:val="3B3838" w:themeColor="background2" w:themeShade="40"/>
                    </w:rPr>
                    <w:t xml:space="preserve"> 2</w:t>
                  </w:r>
                </w:p>
              </w:tc>
            </w:tr>
            <w:tr w:rsidR="00D263D8" w:rsidRPr="000002D5" w14:paraId="559870D0" w14:textId="77777777" w:rsidTr="00C06ABB">
              <w:trPr>
                <w:trHeight w:val="20"/>
              </w:trPr>
              <w:tc>
                <w:tcPr>
                  <w:tcW w:w="5909" w:type="dxa"/>
                  <w:shd w:val="clear" w:color="auto" w:fill="auto"/>
                  <w:vAlign w:val="center"/>
                </w:tcPr>
                <w:p w14:paraId="2C88D03C" w14:textId="77777777" w:rsidR="00D263D8" w:rsidRPr="00D263D8" w:rsidRDefault="00D263D8" w:rsidP="000002D5">
                  <w:pPr>
                    <w:rPr>
                      <w:rFonts w:ascii="Arial" w:hAnsi="Arial" w:cs="Arial"/>
                      <w:b/>
                      <w:color w:val="3B3838" w:themeColor="background2" w:themeShade="40"/>
                      <w:sz w:val="8"/>
                      <w:szCs w:val="8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14:paraId="17A95116" w14:textId="77777777" w:rsidR="00D263D8" w:rsidRPr="00404A67" w:rsidRDefault="00D263D8" w:rsidP="000002D5">
                  <w:pPr>
                    <w:jc w:val="right"/>
                    <w:rPr>
                      <w:rFonts w:ascii="Arial" w:hAnsi="Arial"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B50B02" w:rsidRPr="000002D5" w14:paraId="5D1745B4" w14:textId="77777777" w:rsidTr="00C06ABB">
              <w:trPr>
                <w:trHeight w:val="340"/>
              </w:trPr>
              <w:tc>
                <w:tcPr>
                  <w:tcW w:w="5909" w:type="dxa"/>
                  <w:shd w:val="clear" w:color="auto" w:fill="auto"/>
                  <w:vAlign w:val="center"/>
                </w:tcPr>
                <w:p w14:paraId="542CC1C4" w14:textId="77777777" w:rsidR="00B50B02" w:rsidRPr="000002D5" w:rsidRDefault="00A76EE9" w:rsidP="00A76EE9">
                  <w:pPr>
                    <w:ind w:left="278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A. Introduction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14:paraId="54124CC0" w14:textId="77777777" w:rsidR="00B50B02" w:rsidRPr="00404A67" w:rsidRDefault="00B50B02" w:rsidP="000002D5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50B02" w:rsidRPr="000002D5" w14:paraId="3CE2A8EC" w14:textId="77777777" w:rsidTr="00C06ABB">
              <w:trPr>
                <w:trHeight w:val="340"/>
              </w:trPr>
              <w:tc>
                <w:tcPr>
                  <w:tcW w:w="5909" w:type="dxa"/>
                  <w:shd w:val="clear" w:color="auto" w:fill="auto"/>
                  <w:vAlign w:val="center"/>
                </w:tcPr>
                <w:p w14:paraId="60D9F011" w14:textId="77777777" w:rsidR="00B50B02" w:rsidRPr="000002D5" w:rsidRDefault="00A76EE9" w:rsidP="00A76EE9">
                  <w:pPr>
                    <w:ind w:left="278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B. Context of Interventions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14:paraId="23DBA8AD" w14:textId="77777777" w:rsidR="00B50B02" w:rsidRPr="00404A67" w:rsidRDefault="00B50B02" w:rsidP="000002D5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76EE9" w:rsidRPr="000002D5" w14:paraId="54E6DED8" w14:textId="77777777" w:rsidTr="00C06ABB">
              <w:trPr>
                <w:trHeight w:val="340"/>
              </w:trPr>
              <w:tc>
                <w:tcPr>
                  <w:tcW w:w="5909" w:type="dxa"/>
                  <w:shd w:val="clear" w:color="auto" w:fill="auto"/>
                  <w:vAlign w:val="center"/>
                </w:tcPr>
                <w:p w14:paraId="5E7748CA" w14:textId="77777777" w:rsidR="00A76EE9" w:rsidRDefault="00383510" w:rsidP="00383510">
                  <w:pPr>
                    <w:ind w:left="278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C</w:t>
                  </w:r>
                  <w:r w:rsidR="00A76EE9">
                    <w:rPr>
                      <w:rFonts w:ascii="Arial" w:hAnsi="Arial" w:cs="Arial"/>
                      <w:color w:val="000000" w:themeColor="text1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Types of Funding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14:paraId="21304C2B" w14:textId="77777777" w:rsidR="00A76EE9" w:rsidRPr="00404A67" w:rsidRDefault="00A76EE9" w:rsidP="000002D5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50B02" w:rsidRPr="000002D5" w14:paraId="367DE996" w14:textId="77777777" w:rsidTr="00C06ABB">
              <w:trPr>
                <w:trHeight w:val="340"/>
              </w:trPr>
              <w:tc>
                <w:tcPr>
                  <w:tcW w:w="5909" w:type="dxa"/>
                  <w:shd w:val="clear" w:color="auto" w:fill="auto"/>
                  <w:vAlign w:val="center"/>
                </w:tcPr>
                <w:p w14:paraId="37FFDA6A" w14:textId="77777777" w:rsidR="00B50B02" w:rsidRPr="000002D5" w:rsidRDefault="00383510" w:rsidP="00A76EE9">
                  <w:pPr>
                    <w:ind w:left="278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D. Eligibility Criteria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14:paraId="6D6AD518" w14:textId="77777777" w:rsidR="00B50B02" w:rsidRPr="00404A67" w:rsidRDefault="00B50B02" w:rsidP="000002D5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76EE9" w:rsidRPr="000002D5" w14:paraId="7EB19AE5" w14:textId="77777777" w:rsidTr="00C06ABB">
              <w:trPr>
                <w:trHeight w:val="340"/>
              </w:trPr>
              <w:tc>
                <w:tcPr>
                  <w:tcW w:w="5909" w:type="dxa"/>
                  <w:shd w:val="clear" w:color="auto" w:fill="auto"/>
                  <w:vAlign w:val="center"/>
                </w:tcPr>
                <w:p w14:paraId="177700AD" w14:textId="77777777" w:rsidR="00A76EE9" w:rsidRDefault="00383510" w:rsidP="00A76EE9">
                  <w:pPr>
                    <w:ind w:left="278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E</w:t>
                  </w:r>
                  <w:r w:rsidR="00A76EE9">
                    <w:rPr>
                      <w:rFonts w:ascii="Arial" w:hAnsi="Arial" w:cs="Arial"/>
                      <w:color w:val="000000" w:themeColor="text1"/>
                    </w:rPr>
                    <w:t>. The Invitation Process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14:paraId="4B61B6E0" w14:textId="77777777" w:rsidR="00A76EE9" w:rsidRPr="00404A67" w:rsidRDefault="00A76EE9" w:rsidP="000002D5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76EE9" w:rsidRPr="000002D5" w14:paraId="398C9158" w14:textId="77777777" w:rsidTr="00C06ABB">
              <w:trPr>
                <w:trHeight w:val="340"/>
              </w:trPr>
              <w:tc>
                <w:tcPr>
                  <w:tcW w:w="5909" w:type="dxa"/>
                  <w:shd w:val="clear" w:color="auto" w:fill="auto"/>
                  <w:vAlign w:val="center"/>
                </w:tcPr>
                <w:p w14:paraId="7E903621" w14:textId="77777777" w:rsidR="00A76EE9" w:rsidRDefault="00383510" w:rsidP="00A76EE9">
                  <w:pPr>
                    <w:ind w:left="278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F</w:t>
                  </w:r>
                  <w:r w:rsidR="00A76EE9">
                    <w:rPr>
                      <w:rFonts w:ascii="Arial" w:hAnsi="Arial" w:cs="Arial"/>
                      <w:color w:val="000000" w:themeColor="text1"/>
                    </w:rPr>
                    <w:t>. Concluding Comments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14:paraId="7D798266" w14:textId="77777777" w:rsidR="00A76EE9" w:rsidRPr="00404A67" w:rsidRDefault="00A76EE9" w:rsidP="000002D5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76EE9" w:rsidRPr="00C401E6" w14:paraId="5E2EABE6" w14:textId="77777777" w:rsidTr="00C06ABB">
              <w:trPr>
                <w:trHeight w:val="352"/>
              </w:trPr>
              <w:tc>
                <w:tcPr>
                  <w:tcW w:w="5909" w:type="dxa"/>
                  <w:shd w:val="clear" w:color="auto" w:fill="FFFFFF" w:themeFill="background1"/>
                  <w:vAlign w:val="center"/>
                </w:tcPr>
                <w:p w14:paraId="60B0B469" w14:textId="77777777" w:rsidR="00A76EE9" w:rsidRPr="00C401E6" w:rsidRDefault="00A76EE9" w:rsidP="006C5BD0">
                  <w:pPr>
                    <w:rPr>
                      <w:rFonts w:ascii="Arial" w:hAnsi="Arial" w:cs="Arial"/>
                      <w:color w:val="000000" w:themeColor="text1"/>
                      <w:sz w:val="4"/>
                      <w:szCs w:val="4"/>
                    </w:rPr>
                  </w:pPr>
                </w:p>
              </w:tc>
              <w:tc>
                <w:tcPr>
                  <w:tcW w:w="1139" w:type="dxa"/>
                  <w:shd w:val="clear" w:color="auto" w:fill="FFFFFF" w:themeFill="background1"/>
                  <w:vAlign w:val="center"/>
                </w:tcPr>
                <w:p w14:paraId="7605F902" w14:textId="77777777" w:rsidR="00A76EE9" w:rsidRPr="00404A67" w:rsidRDefault="00A76EE9" w:rsidP="006C5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76EE9" w:rsidRPr="000002D5" w14:paraId="58654386" w14:textId="77777777" w:rsidTr="00C06ABB">
              <w:trPr>
                <w:trHeight w:val="340"/>
              </w:trPr>
              <w:tc>
                <w:tcPr>
                  <w:tcW w:w="5909" w:type="dxa"/>
                  <w:shd w:val="clear" w:color="auto" w:fill="F2F2F2" w:themeFill="background1" w:themeFillShade="F2"/>
                  <w:vAlign w:val="center"/>
                </w:tcPr>
                <w:p w14:paraId="3F857F3B" w14:textId="6EF01C08" w:rsidR="00A76EE9" w:rsidRPr="00A76EE9" w:rsidRDefault="00A76EE9" w:rsidP="00743BA4">
                  <w:pPr>
                    <w:ind w:right="-255"/>
                    <w:rPr>
                      <w:rFonts w:ascii="Arial" w:hAnsi="Arial" w:cs="Arial"/>
                      <w:b/>
                      <w:color w:val="3B3838" w:themeColor="background2" w:themeShade="40"/>
                    </w:rPr>
                  </w:pPr>
                  <w:r w:rsidRPr="00A76EE9">
                    <w:rPr>
                      <w:rFonts w:ascii="Arial" w:hAnsi="Arial" w:cs="Arial"/>
                      <w:b/>
                      <w:color w:val="3B3838" w:themeColor="background2" w:themeShade="40"/>
                    </w:rPr>
                    <w:t xml:space="preserve">II. </w:t>
                  </w:r>
                  <w:r w:rsidR="004D5466">
                    <w:rPr>
                      <w:rFonts w:ascii="Arial" w:hAnsi="Arial" w:cs="Arial"/>
                      <w:b/>
                      <w:color w:val="3B3838" w:themeColor="background2" w:themeShade="40"/>
                    </w:rPr>
                    <w:t>Round 1</w:t>
                  </w:r>
                  <w:r w:rsidRPr="00A76EE9">
                    <w:rPr>
                      <w:rFonts w:ascii="Arial" w:hAnsi="Arial" w:cs="Arial"/>
                      <w:b/>
                      <w:color w:val="3B3838" w:themeColor="background2" w:themeShade="40"/>
                    </w:rPr>
                    <w:t xml:space="preserve"> </w:t>
                  </w:r>
                  <w:r w:rsidR="00743BA4">
                    <w:rPr>
                      <w:rFonts w:ascii="Arial" w:hAnsi="Arial" w:cs="Arial"/>
                      <w:b/>
                      <w:color w:val="3B3838" w:themeColor="background2" w:themeShade="40"/>
                    </w:rPr>
                    <w:t xml:space="preserve">- </w:t>
                  </w:r>
                  <w:r w:rsidRPr="00A76EE9">
                    <w:rPr>
                      <w:rFonts w:ascii="Arial" w:hAnsi="Arial" w:cs="Arial"/>
                      <w:b/>
                      <w:color w:val="3B3838" w:themeColor="background2" w:themeShade="40"/>
                    </w:rPr>
                    <w:t xml:space="preserve">Phase 1 Application </w:t>
                  </w:r>
                  <w:r w:rsidR="00743BA4">
                    <w:rPr>
                      <w:rFonts w:ascii="Arial" w:hAnsi="Arial" w:cs="Arial"/>
                      <w:b/>
                      <w:color w:val="3B3838" w:themeColor="background2" w:themeShade="40"/>
                    </w:rPr>
                    <w:t>Form</w:t>
                  </w:r>
                  <w:r w:rsidR="00404A67" w:rsidRPr="00404A67">
                    <w:rPr>
                      <w:rFonts w:ascii="Arial" w:hAnsi="Arial" w:cs="Arial"/>
                      <w:color w:val="3B3838" w:themeColor="background2" w:themeShade="40"/>
                    </w:rPr>
                    <w:t>………………</w:t>
                  </w:r>
                  <w:r w:rsidR="00743BA4">
                    <w:rPr>
                      <w:rFonts w:ascii="Arial" w:hAnsi="Arial" w:cs="Arial"/>
                      <w:color w:val="3B3838" w:themeColor="background2" w:themeShade="40"/>
                    </w:rPr>
                    <w:t>…</w:t>
                  </w:r>
                  <w:r w:rsidR="00FE3561">
                    <w:rPr>
                      <w:rFonts w:ascii="Arial" w:hAnsi="Arial" w:cs="Arial"/>
                      <w:color w:val="3B3838" w:themeColor="background2" w:themeShade="40"/>
                    </w:rPr>
                    <w:t>.</w:t>
                  </w:r>
                  <w:r w:rsidR="00743BA4">
                    <w:rPr>
                      <w:rFonts w:ascii="Arial" w:hAnsi="Arial" w:cs="Arial"/>
                      <w:color w:val="3B3838" w:themeColor="background2" w:themeShade="40"/>
                    </w:rPr>
                    <w:t>..</w:t>
                  </w:r>
                </w:p>
              </w:tc>
              <w:tc>
                <w:tcPr>
                  <w:tcW w:w="1139" w:type="dxa"/>
                  <w:shd w:val="clear" w:color="auto" w:fill="F2F2F2" w:themeFill="background1" w:themeFillShade="F2"/>
                  <w:vAlign w:val="center"/>
                </w:tcPr>
                <w:p w14:paraId="7F6ECAC1" w14:textId="77777777" w:rsidR="00A76EE9" w:rsidRPr="00404A67" w:rsidRDefault="00D263D8" w:rsidP="006C5BD0">
                  <w:pPr>
                    <w:jc w:val="right"/>
                    <w:rPr>
                      <w:rFonts w:ascii="Arial" w:hAnsi="Arial" w:cs="Arial"/>
                      <w:color w:val="3B3838" w:themeColor="background2" w:themeShade="40"/>
                    </w:rPr>
                  </w:pPr>
                  <w:r w:rsidRPr="00404A67">
                    <w:rPr>
                      <w:rFonts w:ascii="Arial" w:hAnsi="Arial" w:cs="Arial"/>
                      <w:color w:val="3B3838" w:themeColor="background2" w:themeShade="40"/>
                    </w:rPr>
                    <w:t>Page</w:t>
                  </w:r>
                  <w:r w:rsidR="00C06ABB">
                    <w:rPr>
                      <w:rFonts w:ascii="Arial" w:hAnsi="Arial" w:cs="Arial"/>
                      <w:color w:val="3B3838" w:themeColor="background2" w:themeShade="40"/>
                    </w:rPr>
                    <w:t xml:space="preserve">  </w:t>
                  </w:r>
                  <w:r w:rsidRPr="00404A67">
                    <w:rPr>
                      <w:rFonts w:ascii="Arial" w:hAnsi="Arial" w:cs="Arial"/>
                      <w:color w:val="3B3838" w:themeColor="background2" w:themeShade="40"/>
                    </w:rPr>
                    <w:t xml:space="preserve"> 5</w:t>
                  </w:r>
                </w:p>
              </w:tc>
            </w:tr>
            <w:tr w:rsidR="00B50B02" w:rsidRPr="000002D5" w14:paraId="217357E0" w14:textId="77777777" w:rsidTr="00C06ABB">
              <w:trPr>
                <w:trHeight w:val="454"/>
              </w:trPr>
              <w:tc>
                <w:tcPr>
                  <w:tcW w:w="5909" w:type="dxa"/>
                  <w:shd w:val="clear" w:color="auto" w:fill="auto"/>
                  <w:vAlign w:val="center"/>
                </w:tcPr>
                <w:p w14:paraId="3FDC5DCC" w14:textId="77777777" w:rsidR="00B50B02" w:rsidRPr="000002D5" w:rsidRDefault="00B50B02" w:rsidP="000002D5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14:paraId="04072717" w14:textId="77777777" w:rsidR="00B50B02" w:rsidRPr="00404A67" w:rsidRDefault="00B50B02" w:rsidP="000002D5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50B02" w:rsidRPr="000002D5" w14:paraId="6628AAD1" w14:textId="77777777" w:rsidTr="00C06ABB">
              <w:trPr>
                <w:trHeight w:val="340"/>
              </w:trPr>
              <w:tc>
                <w:tcPr>
                  <w:tcW w:w="5909" w:type="dxa"/>
                  <w:shd w:val="clear" w:color="auto" w:fill="F2F2F2" w:themeFill="background1" w:themeFillShade="F2"/>
                  <w:vAlign w:val="center"/>
                </w:tcPr>
                <w:p w14:paraId="60FF00E4" w14:textId="59DF84A2" w:rsidR="00B50B02" w:rsidRPr="00A76EE9" w:rsidRDefault="00A76EE9" w:rsidP="00FE3561">
                  <w:pPr>
                    <w:ind w:right="-113"/>
                    <w:rPr>
                      <w:rFonts w:ascii="Arial" w:hAnsi="Arial" w:cs="Arial"/>
                      <w:b/>
                      <w:color w:val="3B3838" w:themeColor="background2" w:themeShade="40"/>
                    </w:rPr>
                  </w:pPr>
                  <w:r w:rsidRPr="00A76EE9">
                    <w:rPr>
                      <w:rFonts w:ascii="Arial" w:hAnsi="Arial" w:cs="Arial"/>
                      <w:b/>
                      <w:color w:val="3B3838" w:themeColor="background2" w:themeShade="40"/>
                    </w:rPr>
                    <w:t xml:space="preserve">III. </w:t>
                  </w:r>
                  <w:r w:rsidR="006C2F59">
                    <w:rPr>
                      <w:rFonts w:ascii="Arial" w:hAnsi="Arial" w:cs="Arial"/>
                      <w:b/>
                      <w:color w:val="3B3838" w:themeColor="background2" w:themeShade="40"/>
                    </w:rPr>
                    <w:t xml:space="preserve">Round 1 </w:t>
                  </w:r>
                  <w:r w:rsidRPr="00A76EE9">
                    <w:rPr>
                      <w:rFonts w:ascii="Arial" w:hAnsi="Arial" w:cs="Arial"/>
                      <w:b/>
                      <w:color w:val="3B3838" w:themeColor="background2" w:themeShade="40"/>
                    </w:rPr>
                    <w:t>Country Eligibility List</w:t>
                  </w:r>
                  <w:r w:rsidR="00404A67" w:rsidRPr="00404A67">
                    <w:rPr>
                      <w:rFonts w:ascii="Arial" w:hAnsi="Arial" w:cs="Arial"/>
                      <w:color w:val="3B3838" w:themeColor="background2" w:themeShade="40"/>
                    </w:rPr>
                    <w:t>………………………</w:t>
                  </w:r>
                  <w:r w:rsidR="00FE3561">
                    <w:rPr>
                      <w:rFonts w:ascii="Arial" w:hAnsi="Arial" w:cs="Arial"/>
                      <w:color w:val="3B3838" w:themeColor="background2" w:themeShade="40"/>
                    </w:rPr>
                    <w:t>…</w:t>
                  </w:r>
                </w:p>
              </w:tc>
              <w:tc>
                <w:tcPr>
                  <w:tcW w:w="1139" w:type="dxa"/>
                  <w:shd w:val="clear" w:color="auto" w:fill="F2F2F2" w:themeFill="background1" w:themeFillShade="F2"/>
                  <w:vAlign w:val="center"/>
                </w:tcPr>
                <w:p w14:paraId="31D226D6" w14:textId="77777777" w:rsidR="00B50B02" w:rsidRPr="00404A67" w:rsidRDefault="00C06ABB" w:rsidP="000002D5">
                  <w:pPr>
                    <w:jc w:val="right"/>
                    <w:rPr>
                      <w:rFonts w:ascii="Arial" w:hAnsi="Arial" w:cs="Arial"/>
                      <w:color w:val="3B3838" w:themeColor="background2" w:themeShade="40"/>
                    </w:rPr>
                  </w:pPr>
                  <w:r>
                    <w:rPr>
                      <w:rFonts w:ascii="Arial" w:hAnsi="Arial" w:cs="Arial"/>
                      <w:color w:val="3B3838" w:themeColor="background2" w:themeShade="40"/>
                    </w:rPr>
                    <w:t>Page 10</w:t>
                  </w:r>
                </w:p>
              </w:tc>
            </w:tr>
            <w:tr w:rsidR="000002D5" w:rsidRPr="000002D5" w14:paraId="0E0A8B92" w14:textId="77777777" w:rsidTr="00C06ABB">
              <w:trPr>
                <w:trHeight w:val="77"/>
              </w:trPr>
              <w:tc>
                <w:tcPr>
                  <w:tcW w:w="5909" w:type="dxa"/>
                  <w:shd w:val="clear" w:color="auto" w:fill="auto"/>
                  <w:vAlign w:val="center"/>
                </w:tcPr>
                <w:p w14:paraId="412E1447" w14:textId="77777777" w:rsidR="000002D5" w:rsidRPr="000002D5" w:rsidRDefault="000002D5" w:rsidP="000002D5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14:paraId="1FCCC767" w14:textId="77777777" w:rsidR="000002D5" w:rsidRPr="000002D5" w:rsidRDefault="000002D5" w:rsidP="000002D5">
                  <w:pPr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459908A6" w14:textId="77777777" w:rsidR="000002D5" w:rsidRDefault="000002D5" w:rsidP="000002D5">
            <w:pPr>
              <w:ind w:left="-34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AEDB361" w14:textId="77777777" w:rsidR="000002D5" w:rsidRPr="000002D5" w:rsidRDefault="000002D5" w:rsidP="000002D5">
            <w:pPr>
              <w:ind w:left="-3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0FC4FC7" w14:textId="77777777" w:rsidR="00803856" w:rsidRDefault="00803856" w:rsidP="00471FA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A8D5CF5" w14:textId="77777777" w:rsidR="00277B3C" w:rsidRDefault="00277B3C" w:rsidP="00471FA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  <w:sectPr w:rsidR="00277B3C" w:rsidSect="004729C2">
          <w:headerReference w:type="default" r:id="rId14"/>
          <w:pgSz w:w="11906" w:h="16838"/>
          <w:pgMar w:top="567" w:right="1021" w:bottom="680" w:left="1021" w:header="709" w:footer="709" w:gutter="0"/>
          <w:cols w:space="708"/>
          <w:docGrid w:linePitch="360"/>
        </w:sectPr>
      </w:pPr>
    </w:p>
    <w:p w14:paraId="7C3410C5" w14:textId="77777777" w:rsidR="00BB3140" w:rsidRPr="0090110B" w:rsidRDefault="00BB3140" w:rsidP="00BB3140">
      <w:pPr>
        <w:spacing w:after="0" w:line="240" w:lineRule="auto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tbl>
      <w:tblPr>
        <w:tblStyle w:val="TableGrid"/>
        <w:tblW w:w="9923" w:type="dxa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3"/>
      </w:tblGrid>
      <w:tr w:rsidR="00FD64C8" w:rsidRPr="0090110B" w14:paraId="2EA39163" w14:textId="77777777" w:rsidTr="00FD64C8">
        <w:trPr>
          <w:trHeight w:val="142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747459BD" w14:textId="77777777" w:rsidR="00FD64C8" w:rsidRPr="0090110B" w:rsidRDefault="008A7646" w:rsidP="006C5BD0">
            <w:pPr>
              <w:spacing w:before="60" w:after="60"/>
              <w:jc w:val="both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90110B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 xml:space="preserve">I. </w:t>
            </w:r>
            <w:r w:rsidR="007070D2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Round 1</w:t>
            </w:r>
            <w:r w:rsidRPr="0090110B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 xml:space="preserve"> </w:t>
            </w:r>
            <w:r w:rsidR="007070D2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Application</w:t>
            </w:r>
            <w:r w:rsidRPr="0090110B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 xml:space="preserve"> </w:t>
            </w:r>
            <w:r w:rsidR="00FD64C8" w:rsidRPr="0090110B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Guidelines</w:t>
            </w:r>
          </w:p>
        </w:tc>
      </w:tr>
    </w:tbl>
    <w:p w14:paraId="540D41D4" w14:textId="77777777" w:rsidR="00BB3140" w:rsidRDefault="00BB3140" w:rsidP="00BB314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A34B11" w14:textId="77777777" w:rsidR="00C401E6" w:rsidRDefault="00BB3140" w:rsidP="00FE115B">
      <w:pPr>
        <w:spacing w:after="0" w:line="240" w:lineRule="auto"/>
        <w:ind w:left="426" w:hanging="426"/>
        <w:jc w:val="both"/>
        <w:rPr>
          <w:rFonts w:ascii="Arial" w:hAnsi="Arial" w:cs="Arial"/>
          <w:b/>
          <w:color w:val="3B3838" w:themeColor="background2" w:themeShade="40"/>
        </w:rPr>
      </w:pPr>
      <w:r>
        <w:rPr>
          <w:rFonts w:ascii="Arial" w:hAnsi="Arial" w:cs="Arial"/>
          <w:b/>
          <w:color w:val="3B3838" w:themeColor="background2" w:themeShade="40"/>
        </w:rPr>
        <w:t>A</w:t>
      </w:r>
      <w:r w:rsidR="00C401E6">
        <w:rPr>
          <w:rFonts w:ascii="Arial" w:hAnsi="Arial" w:cs="Arial"/>
          <w:b/>
          <w:color w:val="3B3838" w:themeColor="background2" w:themeShade="40"/>
        </w:rPr>
        <w:t>.</w:t>
      </w:r>
      <w:r w:rsidR="00C401E6">
        <w:rPr>
          <w:rFonts w:ascii="Arial" w:hAnsi="Arial" w:cs="Arial"/>
          <w:b/>
          <w:color w:val="3B3838" w:themeColor="background2" w:themeShade="40"/>
        </w:rPr>
        <w:tab/>
        <w:t>Introduction</w:t>
      </w:r>
    </w:p>
    <w:p w14:paraId="628397FA" w14:textId="77777777" w:rsidR="00C401E6" w:rsidRDefault="00C401E6" w:rsidP="00FE115B">
      <w:pPr>
        <w:spacing w:after="0" w:line="240" w:lineRule="auto"/>
        <w:ind w:left="426" w:hanging="426"/>
        <w:jc w:val="both"/>
        <w:rPr>
          <w:rFonts w:ascii="Arial" w:hAnsi="Arial" w:cs="Arial"/>
          <w:b/>
          <w:color w:val="3B3838" w:themeColor="background2" w:themeShade="40"/>
        </w:rPr>
      </w:pPr>
    </w:p>
    <w:p w14:paraId="6D6A32A0" w14:textId="2129AE0D" w:rsidR="008A7646" w:rsidRDefault="00334F1B" w:rsidP="00C401E6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The Electrification Financing Initiative (ElectriFI) </w:t>
      </w:r>
      <w:r w:rsidR="008B3E5B" w:rsidRPr="00BB37DF">
        <w:rPr>
          <w:rFonts w:ascii="Arial" w:hAnsi="Arial" w:cs="Arial"/>
          <w:color w:val="000000" w:themeColor="text1"/>
          <w:sz w:val="20"/>
          <w:szCs w:val="20"/>
        </w:rPr>
        <w:t>is a</w:t>
      </w:r>
      <w:r w:rsidR="00234E5B">
        <w:rPr>
          <w:rFonts w:ascii="Arial" w:hAnsi="Arial" w:cs="Arial"/>
          <w:color w:val="000000" w:themeColor="text1"/>
          <w:sz w:val="20"/>
          <w:szCs w:val="20"/>
        </w:rPr>
        <w:t>n enabling</w:t>
      </w:r>
      <w:r w:rsidR="008B3E5B" w:rsidRPr="00BB37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A7646">
        <w:rPr>
          <w:rFonts w:ascii="Arial" w:hAnsi="Arial" w:cs="Arial"/>
          <w:color w:val="000000" w:themeColor="text1"/>
          <w:sz w:val="20"/>
          <w:szCs w:val="20"/>
        </w:rPr>
        <w:t>facility</w:t>
      </w:r>
      <w:r w:rsidR="00EE45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su</w:t>
      </w:r>
      <w:r w:rsidR="008B3E5B" w:rsidRPr="00BB37DF">
        <w:rPr>
          <w:rFonts w:ascii="Arial" w:hAnsi="Arial" w:cs="Arial"/>
          <w:color w:val="000000" w:themeColor="text1"/>
          <w:sz w:val="20"/>
          <w:szCs w:val="20"/>
        </w:rPr>
        <w:t>pport</w:t>
      </w:r>
      <w:r>
        <w:rPr>
          <w:rFonts w:ascii="Arial" w:hAnsi="Arial" w:cs="Arial"/>
          <w:color w:val="000000" w:themeColor="text1"/>
          <w:sz w:val="20"/>
          <w:szCs w:val="20"/>
        </w:rPr>
        <w:t>ing</w:t>
      </w:r>
      <w:r w:rsidR="008B3E5B" w:rsidRPr="00BB37DF">
        <w:rPr>
          <w:rFonts w:ascii="Arial" w:hAnsi="Arial" w:cs="Arial"/>
          <w:color w:val="000000" w:themeColor="text1"/>
          <w:sz w:val="20"/>
          <w:szCs w:val="20"/>
        </w:rPr>
        <w:t xml:space="preserve"> investments </w:t>
      </w:r>
      <w:r w:rsidR="007070D2">
        <w:rPr>
          <w:rFonts w:ascii="Arial" w:hAnsi="Arial" w:cs="Arial"/>
          <w:color w:val="000000" w:themeColor="text1"/>
          <w:sz w:val="20"/>
          <w:szCs w:val="20"/>
        </w:rPr>
        <w:t xml:space="preserve">that </w:t>
      </w:r>
      <w:r w:rsidR="008B3E5B" w:rsidRPr="00BB37DF">
        <w:rPr>
          <w:rFonts w:ascii="Arial" w:hAnsi="Arial" w:cs="Arial"/>
          <w:color w:val="000000" w:themeColor="text1"/>
          <w:sz w:val="20"/>
          <w:szCs w:val="20"/>
        </w:rPr>
        <w:t>provid</w:t>
      </w:r>
      <w:r w:rsidR="007070D2">
        <w:rPr>
          <w:rFonts w:ascii="Arial" w:hAnsi="Arial" w:cs="Arial"/>
          <w:color w:val="000000" w:themeColor="text1"/>
          <w:sz w:val="20"/>
          <w:szCs w:val="20"/>
        </w:rPr>
        <w:t>e</w:t>
      </w:r>
      <w:r w:rsidR="00FE356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B3E5B" w:rsidRPr="00BB37DF">
        <w:rPr>
          <w:rFonts w:ascii="Arial" w:hAnsi="Arial" w:cs="Arial"/>
          <w:color w:val="000000" w:themeColor="text1"/>
          <w:sz w:val="20"/>
          <w:szCs w:val="20"/>
        </w:rPr>
        <w:t xml:space="preserve">access to </w:t>
      </w:r>
      <w:r w:rsidR="00497B2F" w:rsidRPr="00497B2F">
        <w:rPr>
          <w:rFonts w:ascii="Arial" w:hAnsi="Arial" w:cs="Arial"/>
          <w:color w:val="000000" w:themeColor="text1"/>
          <w:sz w:val="20"/>
          <w:szCs w:val="20"/>
        </w:rPr>
        <w:t>affordable, reliable, sustainable</w:t>
      </w:r>
      <w:r w:rsidR="00F41507">
        <w:rPr>
          <w:rFonts w:ascii="Arial" w:hAnsi="Arial" w:cs="Arial"/>
          <w:color w:val="000000" w:themeColor="text1"/>
          <w:sz w:val="20"/>
          <w:szCs w:val="20"/>
        </w:rPr>
        <w:t>,</w:t>
      </w:r>
      <w:r w:rsidR="00497B2F" w:rsidRPr="00497B2F">
        <w:rPr>
          <w:rFonts w:ascii="Arial" w:hAnsi="Arial" w:cs="Arial"/>
          <w:color w:val="000000" w:themeColor="text1"/>
          <w:sz w:val="20"/>
          <w:szCs w:val="20"/>
        </w:rPr>
        <w:t xml:space="preserve"> and modern energy</w:t>
      </w:r>
      <w:r w:rsidR="00F415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B3E5B" w:rsidRPr="00BB37DF">
        <w:rPr>
          <w:rFonts w:ascii="Arial" w:hAnsi="Arial" w:cs="Arial"/>
          <w:color w:val="000000" w:themeColor="text1"/>
          <w:sz w:val="20"/>
          <w:szCs w:val="20"/>
        </w:rPr>
        <w:t xml:space="preserve">in developing countries. </w:t>
      </w:r>
      <w:r w:rsidR="00234E5B">
        <w:rPr>
          <w:rFonts w:ascii="Arial" w:hAnsi="Arial" w:cs="Arial"/>
          <w:color w:val="000000" w:themeColor="text1"/>
          <w:sz w:val="20"/>
          <w:szCs w:val="20"/>
        </w:rPr>
        <w:t xml:space="preserve">The initial </w:t>
      </w:r>
      <w:r w:rsidR="00C77C6E">
        <w:rPr>
          <w:rFonts w:ascii="Arial" w:hAnsi="Arial" w:cs="Arial"/>
          <w:color w:val="000000" w:themeColor="text1"/>
          <w:sz w:val="20"/>
          <w:szCs w:val="20"/>
        </w:rPr>
        <w:t xml:space="preserve">amount </w:t>
      </w:r>
      <w:r w:rsidR="00234E5B">
        <w:rPr>
          <w:rFonts w:ascii="Arial" w:hAnsi="Arial" w:cs="Arial"/>
          <w:color w:val="000000" w:themeColor="text1"/>
          <w:sz w:val="20"/>
          <w:szCs w:val="20"/>
        </w:rPr>
        <w:t xml:space="preserve">of </w:t>
      </w:r>
      <w:r w:rsidR="00C77C6E">
        <w:rPr>
          <w:rFonts w:ascii="Arial" w:hAnsi="Arial" w:cs="Arial"/>
          <w:color w:val="000000" w:themeColor="text1"/>
          <w:sz w:val="20"/>
          <w:szCs w:val="20"/>
        </w:rPr>
        <w:t xml:space="preserve">EUR </w:t>
      </w:r>
      <w:r w:rsidR="00F41507">
        <w:rPr>
          <w:rFonts w:ascii="Arial" w:hAnsi="Arial" w:cs="Arial"/>
          <w:color w:val="000000" w:themeColor="text1"/>
          <w:sz w:val="20"/>
          <w:szCs w:val="20"/>
        </w:rPr>
        <w:t>74.</w:t>
      </w:r>
      <w:r w:rsidR="002162F2">
        <w:rPr>
          <w:rFonts w:ascii="Arial" w:hAnsi="Arial" w:cs="Arial"/>
          <w:color w:val="000000" w:themeColor="text1"/>
          <w:sz w:val="20"/>
          <w:szCs w:val="20"/>
        </w:rPr>
        <w:t>85</w:t>
      </w:r>
      <w:r w:rsidR="008B3E5B" w:rsidRPr="00BB37DF">
        <w:rPr>
          <w:rFonts w:ascii="Arial" w:hAnsi="Arial" w:cs="Arial"/>
          <w:color w:val="000000" w:themeColor="text1"/>
          <w:sz w:val="20"/>
          <w:szCs w:val="20"/>
        </w:rPr>
        <w:t xml:space="preserve"> million </w:t>
      </w:r>
      <w:r w:rsidR="00EE4510">
        <w:rPr>
          <w:rFonts w:ascii="Arial" w:hAnsi="Arial" w:cs="Arial"/>
          <w:color w:val="000000" w:themeColor="text1"/>
          <w:sz w:val="20"/>
          <w:szCs w:val="20"/>
        </w:rPr>
        <w:t>contributed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by </w:t>
      </w:r>
      <w:r w:rsidR="008B3E5B" w:rsidRPr="00BB37DF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8A7646">
        <w:rPr>
          <w:rFonts w:ascii="Arial" w:hAnsi="Arial" w:cs="Arial"/>
          <w:color w:val="000000" w:themeColor="text1"/>
          <w:sz w:val="20"/>
          <w:szCs w:val="20"/>
        </w:rPr>
        <w:t xml:space="preserve">European Commission </w:t>
      </w:r>
      <w:r w:rsidR="002162F2">
        <w:rPr>
          <w:rFonts w:ascii="Arial" w:hAnsi="Arial" w:cs="Arial"/>
          <w:color w:val="000000" w:themeColor="text1"/>
          <w:sz w:val="20"/>
          <w:szCs w:val="20"/>
        </w:rPr>
        <w:t xml:space="preserve">to ElectriFI, </w:t>
      </w:r>
      <w:r w:rsidR="008A7646">
        <w:rPr>
          <w:rFonts w:ascii="Arial" w:hAnsi="Arial" w:cs="Arial"/>
          <w:color w:val="000000" w:themeColor="text1"/>
          <w:sz w:val="20"/>
          <w:szCs w:val="20"/>
        </w:rPr>
        <w:t>will be implemented</w:t>
      </w:r>
      <w:r w:rsidR="00BA49C0">
        <w:rPr>
          <w:rFonts w:ascii="Arial" w:hAnsi="Arial" w:cs="Arial"/>
          <w:color w:val="000000" w:themeColor="text1"/>
          <w:sz w:val="20"/>
          <w:szCs w:val="20"/>
        </w:rPr>
        <w:t xml:space="preserve"> by </w:t>
      </w:r>
      <w:r w:rsidR="005B0BBC">
        <w:rPr>
          <w:rFonts w:ascii="Arial" w:hAnsi="Arial" w:cs="Arial"/>
          <w:color w:val="000000" w:themeColor="text1"/>
          <w:sz w:val="20"/>
          <w:szCs w:val="20"/>
        </w:rPr>
        <w:t xml:space="preserve">FMO </w:t>
      </w:r>
      <w:r w:rsidR="00BA49C0">
        <w:rPr>
          <w:rFonts w:ascii="Arial" w:hAnsi="Arial" w:cs="Arial"/>
          <w:color w:val="000000" w:themeColor="text1"/>
          <w:sz w:val="20"/>
          <w:szCs w:val="20"/>
        </w:rPr>
        <w:t xml:space="preserve">jointly </w:t>
      </w:r>
      <w:r w:rsidR="002162F2">
        <w:rPr>
          <w:rFonts w:ascii="Arial" w:hAnsi="Arial" w:cs="Arial"/>
          <w:color w:val="000000" w:themeColor="text1"/>
          <w:sz w:val="20"/>
          <w:szCs w:val="20"/>
        </w:rPr>
        <w:t>with</w:t>
      </w:r>
      <w:r w:rsidR="00BA49C0">
        <w:rPr>
          <w:rFonts w:ascii="Arial" w:hAnsi="Arial" w:cs="Arial"/>
          <w:color w:val="000000" w:themeColor="text1"/>
          <w:sz w:val="20"/>
          <w:szCs w:val="20"/>
        </w:rPr>
        <w:t xml:space="preserve"> the EDFI Association</w:t>
      </w:r>
      <w:r w:rsidR="004D5466">
        <w:rPr>
          <w:rFonts w:ascii="Arial" w:hAnsi="Arial" w:cs="Arial"/>
          <w:color w:val="000000" w:themeColor="text1"/>
          <w:sz w:val="20"/>
          <w:szCs w:val="20"/>
        </w:rPr>
        <w:t xml:space="preserve"> of 15 European Development Banks</w:t>
      </w:r>
      <w:r w:rsidR="00743BA4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hyperlink r:id="rId15" w:history="1">
        <w:r w:rsidR="004D5466" w:rsidRPr="00EC2ED2">
          <w:rPr>
            <w:rStyle w:val="Hyperlink"/>
            <w:rFonts w:ascii="Arial" w:hAnsi="Arial" w:cs="Arial"/>
            <w:sz w:val="20"/>
            <w:szCs w:val="20"/>
          </w:rPr>
          <w:t>www.edfi.eu</w:t>
        </w:r>
      </w:hyperlink>
      <w:r w:rsidR="00743BA4">
        <w:rPr>
          <w:rFonts w:ascii="Arial" w:hAnsi="Arial" w:cs="Arial"/>
          <w:color w:val="000000" w:themeColor="text1"/>
          <w:sz w:val="20"/>
          <w:szCs w:val="20"/>
        </w:rPr>
        <w:t>).</w:t>
      </w:r>
      <w:r w:rsidR="002162F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1E25180B" w14:textId="77777777" w:rsidR="008A7646" w:rsidRPr="00F41507" w:rsidRDefault="008A7646" w:rsidP="00C401E6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1018117A" w14:textId="7799080C" w:rsidR="004D5466" w:rsidRDefault="0068120F" w:rsidP="0090110B">
      <w:pPr>
        <w:pStyle w:val="ListParagraph"/>
        <w:numPr>
          <w:ilvl w:val="0"/>
          <w:numId w:val="22"/>
        </w:numPr>
        <w:spacing w:after="120" w:line="240" w:lineRule="auto"/>
        <w:ind w:left="1276" w:right="65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2EC4">
        <w:rPr>
          <w:rFonts w:ascii="Arial" w:hAnsi="Arial" w:cs="Arial"/>
          <w:color w:val="000000" w:themeColor="text1"/>
          <w:sz w:val="20"/>
          <w:szCs w:val="20"/>
        </w:rPr>
        <w:t>ElectriFI funding i</w:t>
      </w:r>
      <w:r w:rsidR="00234E5B" w:rsidRPr="00362EC4">
        <w:rPr>
          <w:rFonts w:ascii="Arial" w:hAnsi="Arial" w:cs="Arial"/>
          <w:color w:val="000000" w:themeColor="text1"/>
          <w:sz w:val="20"/>
          <w:szCs w:val="20"/>
        </w:rPr>
        <w:t xml:space="preserve">s </w:t>
      </w:r>
      <w:r w:rsidR="008A7646" w:rsidRPr="00362EC4">
        <w:rPr>
          <w:rFonts w:ascii="Arial" w:hAnsi="Arial" w:cs="Arial"/>
          <w:color w:val="000000" w:themeColor="text1"/>
          <w:sz w:val="20"/>
          <w:szCs w:val="20"/>
        </w:rPr>
        <w:t>designed</w:t>
      </w:r>
      <w:r w:rsidR="00234E5B" w:rsidRPr="00362EC4">
        <w:rPr>
          <w:rFonts w:ascii="Arial" w:hAnsi="Arial" w:cs="Arial"/>
          <w:color w:val="000000" w:themeColor="text1"/>
          <w:sz w:val="20"/>
          <w:szCs w:val="20"/>
        </w:rPr>
        <w:t xml:space="preserve"> to </w:t>
      </w:r>
      <w:r w:rsidR="00EE4510" w:rsidRPr="00362EC4">
        <w:rPr>
          <w:rFonts w:ascii="Arial" w:hAnsi="Arial" w:cs="Arial"/>
          <w:color w:val="000000" w:themeColor="text1"/>
          <w:sz w:val="20"/>
          <w:szCs w:val="20"/>
        </w:rPr>
        <w:t xml:space="preserve">provide </w:t>
      </w:r>
      <w:r w:rsidR="008A7646" w:rsidRPr="00362EC4">
        <w:rPr>
          <w:rFonts w:ascii="Arial" w:hAnsi="Arial" w:cs="Arial"/>
          <w:b/>
          <w:color w:val="000000" w:themeColor="text1"/>
          <w:sz w:val="20"/>
          <w:szCs w:val="20"/>
        </w:rPr>
        <w:t>interim</w:t>
      </w:r>
      <w:r w:rsidR="008A7646" w:rsidRPr="00362E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A7646" w:rsidRPr="00362EC4">
        <w:rPr>
          <w:rFonts w:ascii="Arial" w:hAnsi="Arial" w:cs="Arial"/>
          <w:b/>
          <w:color w:val="000000" w:themeColor="text1"/>
          <w:sz w:val="20"/>
          <w:szCs w:val="20"/>
        </w:rPr>
        <w:t xml:space="preserve">financing </w:t>
      </w:r>
      <w:r w:rsidR="00234E5B" w:rsidRPr="00362EC4">
        <w:rPr>
          <w:rFonts w:ascii="Arial" w:hAnsi="Arial" w:cs="Arial"/>
          <w:b/>
          <w:color w:val="000000" w:themeColor="text1"/>
          <w:sz w:val="20"/>
          <w:szCs w:val="20"/>
        </w:rPr>
        <w:t>solution</w:t>
      </w:r>
      <w:r w:rsidR="008A7646" w:rsidRPr="00362EC4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234E5B" w:rsidRPr="00362EC4">
        <w:rPr>
          <w:rFonts w:ascii="Arial" w:hAnsi="Arial" w:cs="Arial"/>
          <w:color w:val="000000" w:themeColor="text1"/>
          <w:sz w:val="20"/>
          <w:szCs w:val="20"/>
        </w:rPr>
        <w:t xml:space="preserve"> to help</w:t>
      </w:r>
      <w:r w:rsidR="00BB37DF" w:rsidRPr="00362EC4">
        <w:rPr>
          <w:rFonts w:ascii="Arial" w:hAnsi="Arial" w:cs="Arial"/>
          <w:color w:val="000000" w:themeColor="text1"/>
          <w:sz w:val="20"/>
          <w:szCs w:val="20"/>
        </w:rPr>
        <w:t xml:space="preserve"> projects overcome obstacles </w:t>
      </w:r>
      <w:r w:rsidR="00FE115B" w:rsidRPr="00362EC4">
        <w:rPr>
          <w:rFonts w:ascii="Arial" w:hAnsi="Arial" w:cs="Arial"/>
          <w:color w:val="000000" w:themeColor="text1"/>
          <w:sz w:val="20"/>
          <w:szCs w:val="20"/>
        </w:rPr>
        <w:t>or otherwise</w:t>
      </w:r>
      <w:r w:rsidR="00BB37DF" w:rsidRPr="00362EC4">
        <w:rPr>
          <w:rFonts w:ascii="Arial" w:hAnsi="Arial" w:cs="Arial"/>
          <w:color w:val="000000" w:themeColor="text1"/>
          <w:sz w:val="20"/>
          <w:szCs w:val="20"/>
        </w:rPr>
        <w:t xml:space="preserve"> reach a </w:t>
      </w:r>
      <w:r w:rsidR="00FE115B" w:rsidRPr="00362EC4">
        <w:rPr>
          <w:rFonts w:ascii="Arial" w:hAnsi="Arial" w:cs="Arial"/>
          <w:color w:val="000000" w:themeColor="text1"/>
          <w:sz w:val="20"/>
          <w:szCs w:val="20"/>
        </w:rPr>
        <w:t xml:space="preserve">sufficiently mature </w:t>
      </w:r>
      <w:r w:rsidR="00BB37DF" w:rsidRPr="00362EC4">
        <w:rPr>
          <w:rFonts w:ascii="Arial" w:hAnsi="Arial" w:cs="Arial"/>
          <w:color w:val="000000" w:themeColor="text1"/>
          <w:sz w:val="20"/>
          <w:szCs w:val="20"/>
        </w:rPr>
        <w:t xml:space="preserve">stage where </w:t>
      </w:r>
      <w:r w:rsidR="00FE115B" w:rsidRPr="00362EC4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BB37DF" w:rsidRPr="00362EC4">
        <w:rPr>
          <w:rFonts w:ascii="Arial" w:hAnsi="Arial" w:cs="Arial"/>
          <w:color w:val="000000" w:themeColor="text1"/>
          <w:sz w:val="20"/>
          <w:szCs w:val="20"/>
        </w:rPr>
        <w:t>private sector can take over.</w:t>
      </w:r>
    </w:p>
    <w:p w14:paraId="066320A2" w14:textId="44D6A593" w:rsidR="005B0BBC" w:rsidRPr="00362EC4" w:rsidRDefault="00FE3561" w:rsidP="0090110B">
      <w:pPr>
        <w:pStyle w:val="ListParagraph"/>
        <w:numPr>
          <w:ilvl w:val="0"/>
          <w:numId w:val="22"/>
        </w:numPr>
        <w:spacing w:after="120" w:line="240" w:lineRule="auto"/>
        <w:ind w:left="1276" w:right="65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ElectriFI will</w:t>
      </w:r>
      <w:r w:rsidR="007070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5466">
        <w:rPr>
          <w:rFonts w:ascii="Arial" w:hAnsi="Arial" w:cs="Arial"/>
          <w:color w:val="000000" w:themeColor="text1"/>
          <w:sz w:val="20"/>
          <w:szCs w:val="20"/>
        </w:rPr>
        <w:t xml:space="preserve">not compete with other funders but seeks to </w:t>
      </w:r>
      <w:r w:rsidR="004D5466" w:rsidRPr="00743BA4">
        <w:rPr>
          <w:rFonts w:ascii="Arial" w:hAnsi="Arial" w:cs="Arial"/>
          <w:b/>
          <w:color w:val="000000" w:themeColor="text1"/>
          <w:sz w:val="20"/>
          <w:szCs w:val="20"/>
        </w:rPr>
        <w:t>collaborate with</w:t>
      </w:r>
      <w:r w:rsidR="004D5466">
        <w:rPr>
          <w:rFonts w:ascii="Arial" w:hAnsi="Arial" w:cs="Arial"/>
          <w:color w:val="000000" w:themeColor="text1"/>
          <w:sz w:val="20"/>
          <w:szCs w:val="20"/>
        </w:rPr>
        <w:t xml:space="preserve"> and complement other funders.</w:t>
      </w:r>
    </w:p>
    <w:p w14:paraId="23E799E1" w14:textId="5706FDEA" w:rsidR="005B0BBC" w:rsidRDefault="0068120F" w:rsidP="0090110B">
      <w:pPr>
        <w:pStyle w:val="ListParagraph"/>
        <w:numPr>
          <w:ilvl w:val="0"/>
          <w:numId w:val="22"/>
        </w:numPr>
        <w:spacing w:after="120" w:line="240" w:lineRule="auto"/>
        <w:ind w:left="1276" w:right="652"/>
        <w:contextualSpacing w:val="0"/>
        <w:jc w:val="both"/>
        <w:rPr>
          <w:rFonts w:ascii="Arial" w:hAnsi="Arial" w:cs="Arial"/>
          <w:sz w:val="20"/>
          <w:szCs w:val="20"/>
        </w:rPr>
      </w:pPr>
      <w:r w:rsidRPr="00362EC4">
        <w:rPr>
          <w:rFonts w:ascii="Arial" w:hAnsi="Arial" w:cs="Arial"/>
          <w:color w:val="000000" w:themeColor="text1"/>
          <w:sz w:val="20"/>
          <w:szCs w:val="20"/>
        </w:rPr>
        <w:t>Funding</w:t>
      </w:r>
      <w:r>
        <w:rPr>
          <w:rFonts w:ascii="Arial" w:hAnsi="Arial" w:cs="Arial"/>
          <w:sz w:val="20"/>
          <w:szCs w:val="20"/>
        </w:rPr>
        <w:t xml:space="preserve"> m</w:t>
      </w:r>
      <w:r w:rsidR="005B0BBC">
        <w:rPr>
          <w:rFonts w:ascii="Arial" w:hAnsi="Arial" w:cs="Arial"/>
          <w:sz w:val="20"/>
          <w:szCs w:val="20"/>
        </w:rPr>
        <w:t xml:space="preserve">ust lead to </w:t>
      </w:r>
      <w:r w:rsidR="005B0BBC" w:rsidRPr="001A0AE0">
        <w:rPr>
          <w:rFonts w:ascii="Arial" w:hAnsi="Arial" w:cs="Arial"/>
          <w:b/>
          <w:sz w:val="20"/>
          <w:szCs w:val="20"/>
        </w:rPr>
        <w:t xml:space="preserve">increased </w:t>
      </w:r>
      <w:r w:rsidR="00497B2F">
        <w:rPr>
          <w:rFonts w:ascii="Arial" w:hAnsi="Arial" w:cs="Arial"/>
          <w:b/>
          <w:sz w:val="20"/>
          <w:szCs w:val="20"/>
        </w:rPr>
        <w:t xml:space="preserve">or improved </w:t>
      </w:r>
      <w:r w:rsidR="005B0BBC">
        <w:rPr>
          <w:rFonts w:ascii="Arial" w:hAnsi="Arial" w:cs="Arial"/>
          <w:b/>
          <w:sz w:val="20"/>
          <w:szCs w:val="20"/>
        </w:rPr>
        <w:t xml:space="preserve">end-user </w:t>
      </w:r>
      <w:r w:rsidR="005B0BBC" w:rsidRPr="001A0AE0">
        <w:rPr>
          <w:rFonts w:ascii="Arial" w:hAnsi="Arial" w:cs="Arial"/>
          <w:b/>
          <w:sz w:val="20"/>
          <w:szCs w:val="20"/>
        </w:rPr>
        <w:t>access</w:t>
      </w:r>
      <w:r w:rsidR="005B0BBC">
        <w:rPr>
          <w:rFonts w:ascii="Arial" w:hAnsi="Arial" w:cs="Arial"/>
          <w:sz w:val="20"/>
          <w:szCs w:val="20"/>
        </w:rPr>
        <w:t xml:space="preserve"> to </w:t>
      </w:r>
      <w:r w:rsidR="00497B2F" w:rsidRPr="00497B2F">
        <w:rPr>
          <w:rFonts w:ascii="Arial" w:hAnsi="Arial" w:cs="Arial"/>
          <w:color w:val="000000" w:themeColor="text1"/>
          <w:sz w:val="20"/>
          <w:szCs w:val="20"/>
        </w:rPr>
        <w:t>affordable, reliable, sustainable</w:t>
      </w:r>
      <w:r w:rsidR="00F41507">
        <w:rPr>
          <w:rFonts w:ascii="Arial" w:hAnsi="Arial" w:cs="Arial"/>
          <w:color w:val="000000" w:themeColor="text1"/>
          <w:sz w:val="20"/>
          <w:szCs w:val="20"/>
        </w:rPr>
        <w:t>,</w:t>
      </w:r>
      <w:r w:rsidR="00497B2F" w:rsidRPr="00497B2F">
        <w:rPr>
          <w:rFonts w:ascii="Arial" w:hAnsi="Arial" w:cs="Arial"/>
          <w:color w:val="000000" w:themeColor="text1"/>
          <w:sz w:val="20"/>
          <w:szCs w:val="20"/>
        </w:rPr>
        <w:t xml:space="preserve"> and modern </w:t>
      </w:r>
      <w:r w:rsidR="005B0BBC">
        <w:rPr>
          <w:rFonts w:ascii="Arial" w:hAnsi="Arial" w:cs="Arial"/>
          <w:sz w:val="20"/>
          <w:szCs w:val="20"/>
        </w:rPr>
        <w:t>energy.</w:t>
      </w:r>
    </w:p>
    <w:p w14:paraId="07071AF8" w14:textId="77777777" w:rsidR="005B0BBC" w:rsidRDefault="0068120F" w:rsidP="0090110B">
      <w:pPr>
        <w:pStyle w:val="ListParagraph"/>
        <w:numPr>
          <w:ilvl w:val="0"/>
          <w:numId w:val="22"/>
        </w:numPr>
        <w:spacing w:after="120" w:line="240" w:lineRule="auto"/>
        <w:ind w:left="1276" w:right="652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Funding will only be directed towards those projects capable of achieving </w:t>
      </w:r>
      <w:r w:rsidRPr="005C1D14">
        <w:rPr>
          <w:rFonts w:ascii="Arial" w:hAnsi="Arial" w:cs="Arial"/>
          <w:b/>
          <w:color w:val="000000" w:themeColor="text1"/>
          <w:sz w:val="20"/>
          <w:szCs w:val="20"/>
        </w:rPr>
        <w:t>stand-alone financial viability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6A2417C" w14:textId="33F15EA4" w:rsidR="005B0BBC" w:rsidRDefault="005B0BBC" w:rsidP="00362EC4">
      <w:pPr>
        <w:pStyle w:val="ListParagraph"/>
        <w:numPr>
          <w:ilvl w:val="0"/>
          <w:numId w:val="22"/>
        </w:numPr>
        <w:spacing w:after="0" w:line="240" w:lineRule="auto"/>
        <w:ind w:left="1276" w:right="6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2EC4">
        <w:rPr>
          <w:rFonts w:ascii="Arial" w:hAnsi="Arial" w:cs="Arial"/>
          <w:color w:val="000000" w:themeColor="text1"/>
          <w:sz w:val="20"/>
          <w:szCs w:val="20"/>
        </w:rPr>
        <w:t>Applicants</w:t>
      </w:r>
      <w:r>
        <w:rPr>
          <w:rFonts w:ascii="Arial" w:hAnsi="Arial" w:cs="Arial"/>
          <w:sz w:val="20"/>
          <w:szCs w:val="20"/>
        </w:rPr>
        <w:t xml:space="preserve"> must have </w:t>
      </w:r>
      <w:r w:rsidR="00C93AF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necessary </w:t>
      </w:r>
      <w:r w:rsidR="00C93AF1">
        <w:rPr>
          <w:rFonts w:ascii="Arial" w:hAnsi="Arial" w:cs="Arial"/>
          <w:b/>
          <w:sz w:val="20"/>
          <w:szCs w:val="20"/>
        </w:rPr>
        <w:t>skills and c</w:t>
      </w:r>
      <w:r w:rsidR="0068120F" w:rsidRPr="000504BA">
        <w:rPr>
          <w:rFonts w:ascii="Arial" w:hAnsi="Arial" w:cs="Arial"/>
          <w:b/>
          <w:sz w:val="20"/>
          <w:szCs w:val="20"/>
        </w:rPr>
        <w:t>apacity</w:t>
      </w:r>
      <w:r w:rsidR="0068120F" w:rsidRPr="00C93AF1">
        <w:rPr>
          <w:rFonts w:ascii="Arial" w:hAnsi="Arial" w:cs="Arial"/>
          <w:sz w:val="20"/>
          <w:szCs w:val="20"/>
        </w:rPr>
        <w:t xml:space="preserve"> to</w:t>
      </w:r>
      <w:r w:rsidRPr="00C93AF1">
        <w:rPr>
          <w:rFonts w:ascii="Arial" w:hAnsi="Arial" w:cs="Arial"/>
          <w:sz w:val="20"/>
          <w:szCs w:val="20"/>
        </w:rPr>
        <w:t xml:space="preserve"> </w:t>
      </w:r>
      <w:r w:rsidR="00101F66">
        <w:rPr>
          <w:rFonts w:ascii="Arial" w:hAnsi="Arial" w:cs="Arial"/>
          <w:sz w:val="20"/>
          <w:szCs w:val="20"/>
        </w:rPr>
        <w:t xml:space="preserve">deliver the results aimed by their respective project proposals whilst </w:t>
      </w:r>
      <w:r w:rsidR="00C93AF1" w:rsidRPr="00C93AF1">
        <w:rPr>
          <w:rFonts w:ascii="Arial" w:hAnsi="Arial" w:cs="Arial"/>
          <w:sz w:val="20"/>
          <w:szCs w:val="20"/>
        </w:rPr>
        <w:t>meet</w:t>
      </w:r>
      <w:r w:rsidR="00101F66">
        <w:rPr>
          <w:rFonts w:ascii="Arial" w:hAnsi="Arial" w:cs="Arial"/>
          <w:sz w:val="20"/>
          <w:szCs w:val="20"/>
        </w:rPr>
        <w:t>ing</w:t>
      </w:r>
      <w:r w:rsidR="00C93AF1" w:rsidRPr="00C93AF1">
        <w:rPr>
          <w:rFonts w:ascii="Arial" w:hAnsi="Arial" w:cs="Arial"/>
          <w:sz w:val="20"/>
          <w:szCs w:val="20"/>
        </w:rPr>
        <w:t xml:space="preserve"> </w:t>
      </w:r>
      <w:r w:rsidR="00C93AF1">
        <w:rPr>
          <w:rFonts w:ascii="Arial" w:hAnsi="Arial" w:cs="Arial"/>
          <w:sz w:val="20"/>
          <w:szCs w:val="20"/>
        </w:rPr>
        <w:t xml:space="preserve">commitments </w:t>
      </w:r>
      <w:r w:rsidR="00101F66">
        <w:rPr>
          <w:rFonts w:ascii="Arial" w:hAnsi="Arial" w:cs="Arial"/>
          <w:sz w:val="20"/>
          <w:szCs w:val="20"/>
        </w:rPr>
        <w:t>with</w:t>
      </w:r>
      <w:r w:rsidR="00C93AF1">
        <w:rPr>
          <w:rFonts w:ascii="Arial" w:hAnsi="Arial" w:cs="Arial"/>
          <w:sz w:val="20"/>
          <w:szCs w:val="20"/>
        </w:rPr>
        <w:t xml:space="preserve"> all key </w:t>
      </w:r>
      <w:r w:rsidR="00C77C6E">
        <w:rPr>
          <w:rFonts w:ascii="Arial" w:hAnsi="Arial" w:cs="Arial"/>
          <w:sz w:val="20"/>
          <w:szCs w:val="20"/>
        </w:rPr>
        <w:t xml:space="preserve">project </w:t>
      </w:r>
      <w:r w:rsidR="00C93AF1">
        <w:rPr>
          <w:rFonts w:ascii="Arial" w:hAnsi="Arial" w:cs="Arial"/>
          <w:sz w:val="20"/>
          <w:szCs w:val="20"/>
        </w:rPr>
        <w:t>stakeholders, including ElectriFI</w:t>
      </w:r>
      <w:r w:rsidR="005D15C2">
        <w:rPr>
          <w:rFonts w:ascii="Arial" w:hAnsi="Arial" w:cs="Arial"/>
          <w:sz w:val="20"/>
          <w:szCs w:val="20"/>
        </w:rPr>
        <w:t>.</w:t>
      </w:r>
    </w:p>
    <w:p w14:paraId="09B6FE07" w14:textId="77777777" w:rsidR="00FD64C8" w:rsidRPr="0090110B" w:rsidRDefault="00FD64C8" w:rsidP="00234E5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3C0D10" w14:textId="77777777" w:rsidR="00A020A3" w:rsidRDefault="00BB3140" w:rsidP="00A020A3">
      <w:pPr>
        <w:spacing w:after="0" w:line="240" w:lineRule="auto"/>
        <w:ind w:left="426" w:hanging="426"/>
        <w:jc w:val="both"/>
        <w:rPr>
          <w:rFonts w:ascii="Arial" w:hAnsi="Arial" w:cs="Arial"/>
          <w:b/>
          <w:color w:val="3B3838" w:themeColor="background2" w:themeShade="40"/>
        </w:rPr>
      </w:pPr>
      <w:r>
        <w:rPr>
          <w:rFonts w:ascii="Arial" w:hAnsi="Arial" w:cs="Arial"/>
          <w:b/>
          <w:color w:val="3B3838" w:themeColor="background2" w:themeShade="40"/>
        </w:rPr>
        <w:t>B</w:t>
      </w:r>
      <w:r w:rsidR="00A020A3">
        <w:rPr>
          <w:rFonts w:ascii="Arial" w:hAnsi="Arial" w:cs="Arial"/>
          <w:b/>
          <w:color w:val="3B3838" w:themeColor="background2" w:themeShade="40"/>
        </w:rPr>
        <w:t>.</w:t>
      </w:r>
      <w:r w:rsidR="00A020A3">
        <w:rPr>
          <w:rFonts w:ascii="Arial" w:hAnsi="Arial" w:cs="Arial"/>
          <w:b/>
          <w:color w:val="3B3838" w:themeColor="background2" w:themeShade="40"/>
        </w:rPr>
        <w:tab/>
        <w:t>Context of Intervention</w:t>
      </w:r>
      <w:r w:rsidR="001478A1">
        <w:rPr>
          <w:rFonts w:ascii="Arial" w:hAnsi="Arial" w:cs="Arial"/>
          <w:b/>
          <w:color w:val="3B3838" w:themeColor="background2" w:themeShade="40"/>
        </w:rPr>
        <w:t>s</w:t>
      </w:r>
    </w:p>
    <w:p w14:paraId="36CDF355" w14:textId="77777777" w:rsidR="00A020A3" w:rsidRDefault="00A020A3" w:rsidP="00234E5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FCD986" w14:textId="77777777" w:rsidR="002939A7" w:rsidRDefault="002939A7" w:rsidP="000B70C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ElectriFI can </w:t>
      </w:r>
      <w:r w:rsidRPr="000B70CC">
        <w:rPr>
          <w:rFonts w:ascii="Arial" w:hAnsi="Arial" w:cs="Arial"/>
          <w:color w:val="000000" w:themeColor="text1"/>
          <w:sz w:val="20"/>
          <w:szCs w:val="20"/>
        </w:rPr>
        <w:t>provide</w:t>
      </w:r>
      <w:r>
        <w:rPr>
          <w:rFonts w:ascii="Arial" w:hAnsi="Arial" w:cs="Arial"/>
          <w:sz w:val="20"/>
          <w:szCs w:val="20"/>
        </w:rPr>
        <w:t xml:space="preserve"> funding </w:t>
      </w:r>
      <w:r w:rsidR="003B2200">
        <w:rPr>
          <w:rFonts w:ascii="Arial" w:hAnsi="Arial" w:cs="Arial"/>
          <w:sz w:val="20"/>
          <w:szCs w:val="20"/>
        </w:rPr>
        <w:t xml:space="preserve">and support </w:t>
      </w:r>
      <w:r>
        <w:rPr>
          <w:rFonts w:ascii="Arial" w:hAnsi="Arial" w:cs="Arial"/>
          <w:sz w:val="20"/>
          <w:szCs w:val="20"/>
        </w:rPr>
        <w:t>to developers</w:t>
      </w:r>
      <w:r w:rsidR="003B2200">
        <w:rPr>
          <w:rFonts w:ascii="Arial" w:hAnsi="Arial" w:cs="Arial"/>
          <w:sz w:val="20"/>
          <w:szCs w:val="20"/>
        </w:rPr>
        <w:t>/investors</w:t>
      </w:r>
      <w:r>
        <w:rPr>
          <w:rFonts w:ascii="Arial" w:hAnsi="Arial" w:cs="Arial"/>
          <w:sz w:val="20"/>
          <w:szCs w:val="20"/>
        </w:rPr>
        <w:t xml:space="preserve"> </w:t>
      </w:r>
      <w:r w:rsidR="003B2200">
        <w:rPr>
          <w:rFonts w:ascii="Arial" w:hAnsi="Arial" w:cs="Arial"/>
          <w:sz w:val="20"/>
          <w:szCs w:val="20"/>
        </w:rPr>
        <w:t xml:space="preserve">across a range of </w:t>
      </w:r>
      <w:r w:rsidR="000B70CC">
        <w:rPr>
          <w:rFonts w:ascii="Arial" w:hAnsi="Arial" w:cs="Arial"/>
          <w:sz w:val="20"/>
          <w:szCs w:val="20"/>
        </w:rPr>
        <w:t xml:space="preserve">business models. This includes not only projects operating on the Independent Power Producer (IPP) model benefiting from contractually-based revenue streams, but also those businesses that are exposed to full market forces of supply and demand. Where innovative business models are proposed, </w:t>
      </w:r>
      <w:r w:rsidR="000B70CC" w:rsidRPr="001D2130">
        <w:rPr>
          <w:rFonts w:ascii="Arial" w:hAnsi="Arial" w:cs="Arial"/>
          <w:b/>
          <w:sz w:val="20"/>
          <w:szCs w:val="20"/>
        </w:rPr>
        <w:t>replicability</w:t>
      </w:r>
      <w:r w:rsidR="000B70CC">
        <w:rPr>
          <w:rFonts w:ascii="Arial" w:hAnsi="Arial" w:cs="Arial"/>
          <w:sz w:val="20"/>
          <w:szCs w:val="20"/>
        </w:rPr>
        <w:t xml:space="preserve"> and </w:t>
      </w:r>
      <w:r w:rsidR="000B70CC" w:rsidRPr="001D2130">
        <w:rPr>
          <w:rFonts w:ascii="Arial" w:hAnsi="Arial" w:cs="Arial"/>
          <w:b/>
          <w:sz w:val="20"/>
          <w:szCs w:val="20"/>
        </w:rPr>
        <w:t>scalability</w:t>
      </w:r>
      <w:r w:rsidR="000B70CC">
        <w:rPr>
          <w:rFonts w:ascii="Arial" w:hAnsi="Arial" w:cs="Arial"/>
          <w:sz w:val="20"/>
          <w:szCs w:val="20"/>
        </w:rPr>
        <w:t xml:space="preserve"> will be important considerations.</w:t>
      </w:r>
    </w:p>
    <w:p w14:paraId="2031B4C3" w14:textId="77777777" w:rsidR="002939A7" w:rsidRDefault="002939A7" w:rsidP="000B70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F05078" w14:textId="4393C077" w:rsidR="00FD64C8" w:rsidRDefault="000B70CC" w:rsidP="000B70C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development usually follows a </w:t>
      </w:r>
      <w:r w:rsidR="001903A7">
        <w:rPr>
          <w:rFonts w:ascii="Arial" w:hAnsi="Arial" w:cs="Arial"/>
          <w:sz w:val="20"/>
          <w:szCs w:val="20"/>
        </w:rPr>
        <w:t xml:space="preserve">well-defined </w:t>
      </w:r>
      <w:r w:rsidR="00BE7C07">
        <w:rPr>
          <w:rFonts w:ascii="Arial" w:hAnsi="Arial" w:cs="Arial"/>
          <w:sz w:val="20"/>
          <w:szCs w:val="20"/>
        </w:rPr>
        <w:t>path</w:t>
      </w:r>
      <w:r w:rsidR="001903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beginning</w:t>
      </w:r>
      <w:r w:rsidR="001903A7">
        <w:rPr>
          <w:rFonts w:ascii="Arial" w:hAnsi="Arial" w:cs="Arial"/>
          <w:sz w:val="20"/>
          <w:szCs w:val="20"/>
        </w:rPr>
        <w:t xml:space="preserve"> with market analysis</w:t>
      </w:r>
      <w:r>
        <w:rPr>
          <w:rFonts w:ascii="Arial" w:hAnsi="Arial" w:cs="Arial"/>
          <w:sz w:val="20"/>
          <w:szCs w:val="20"/>
        </w:rPr>
        <w:t xml:space="preserve"> and validation, and then moving</w:t>
      </w:r>
      <w:r w:rsidR="00326DE1">
        <w:rPr>
          <w:rFonts w:ascii="Arial" w:hAnsi="Arial" w:cs="Arial"/>
          <w:sz w:val="20"/>
          <w:szCs w:val="20"/>
        </w:rPr>
        <w:t xml:space="preserve"> into</w:t>
      </w:r>
      <w:r w:rsidR="001903A7">
        <w:rPr>
          <w:rFonts w:ascii="Arial" w:hAnsi="Arial" w:cs="Arial"/>
          <w:sz w:val="20"/>
          <w:szCs w:val="20"/>
        </w:rPr>
        <w:t xml:space="preserve"> a pre-development stage during which sponsors may </w:t>
      </w:r>
      <w:r w:rsidRPr="000B70CC">
        <w:rPr>
          <w:rFonts w:ascii="Arial" w:hAnsi="Arial" w:cs="Arial"/>
          <w:i/>
          <w:sz w:val="20"/>
          <w:szCs w:val="20"/>
        </w:rPr>
        <w:t>inter alia</w:t>
      </w:r>
      <w:r>
        <w:rPr>
          <w:rFonts w:ascii="Arial" w:hAnsi="Arial" w:cs="Arial"/>
          <w:sz w:val="20"/>
          <w:szCs w:val="20"/>
        </w:rPr>
        <w:t xml:space="preserve"> </w:t>
      </w:r>
      <w:r w:rsidR="001903A7">
        <w:rPr>
          <w:rFonts w:ascii="Arial" w:hAnsi="Arial" w:cs="Arial"/>
          <w:sz w:val="20"/>
          <w:szCs w:val="20"/>
        </w:rPr>
        <w:t>secure land, acquire resource data, complete a pre-feasibility study and environmental i</w:t>
      </w:r>
      <w:r w:rsidR="00326DE1">
        <w:rPr>
          <w:rFonts w:ascii="Arial" w:hAnsi="Arial" w:cs="Arial"/>
          <w:sz w:val="20"/>
          <w:szCs w:val="20"/>
        </w:rPr>
        <w:t xml:space="preserve">mpact assessment, and </w:t>
      </w:r>
      <w:r w:rsidR="00887AF4">
        <w:rPr>
          <w:rFonts w:ascii="Arial" w:hAnsi="Arial" w:cs="Arial"/>
          <w:sz w:val="20"/>
          <w:szCs w:val="20"/>
        </w:rPr>
        <w:t>reach a</w:t>
      </w:r>
      <w:r w:rsidR="00326DE1">
        <w:rPr>
          <w:rFonts w:ascii="Arial" w:hAnsi="Arial" w:cs="Arial"/>
          <w:sz w:val="20"/>
          <w:szCs w:val="20"/>
        </w:rPr>
        <w:t xml:space="preserve"> </w:t>
      </w:r>
      <w:r w:rsidR="00887AF4">
        <w:rPr>
          <w:rFonts w:ascii="Arial" w:hAnsi="Arial" w:cs="Arial"/>
          <w:sz w:val="20"/>
          <w:szCs w:val="20"/>
        </w:rPr>
        <w:t xml:space="preserve">formal </w:t>
      </w:r>
      <w:r w:rsidR="00326DE1">
        <w:rPr>
          <w:rFonts w:ascii="Arial" w:hAnsi="Arial" w:cs="Arial"/>
          <w:sz w:val="20"/>
          <w:szCs w:val="20"/>
        </w:rPr>
        <w:t>understanding</w:t>
      </w:r>
      <w:r w:rsidR="001903A7">
        <w:rPr>
          <w:rFonts w:ascii="Arial" w:hAnsi="Arial" w:cs="Arial"/>
          <w:sz w:val="20"/>
          <w:szCs w:val="20"/>
        </w:rPr>
        <w:t xml:space="preserve"> with authorities. This generally marks the end of pre-development and the beginning of the “active development” stage of</w:t>
      </w:r>
      <w:r w:rsidR="00BF4F8F">
        <w:rPr>
          <w:rFonts w:ascii="Arial" w:hAnsi="Arial" w:cs="Arial"/>
          <w:sz w:val="20"/>
          <w:szCs w:val="20"/>
        </w:rPr>
        <w:t xml:space="preserve"> the </w:t>
      </w:r>
      <w:r w:rsidR="00326DE1">
        <w:rPr>
          <w:rFonts w:ascii="Arial" w:hAnsi="Arial" w:cs="Arial"/>
          <w:sz w:val="20"/>
          <w:szCs w:val="20"/>
        </w:rPr>
        <w:t xml:space="preserve">project </w:t>
      </w:r>
      <w:r>
        <w:rPr>
          <w:rFonts w:ascii="Arial" w:hAnsi="Arial" w:cs="Arial"/>
          <w:sz w:val="20"/>
          <w:szCs w:val="20"/>
        </w:rPr>
        <w:t>life-cycle.</w:t>
      </w:r>
    </w:p>
    <w:p w14:paraId="774BC4D6" w14:textId="77777777" w:rsidR="00277B3C" w:rsidRDefault="00277B3C" w:rsidP="002101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CB3D41" w14:textId="67AE8EAC" w:rsidR="00BB37DF" w:rsidRDefault="00E817F5" w:rsidP="000B70C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shown in the following diagram, </w:t>
      </w:r>
      <w:r w:rsidR="0090110B">
        <w:rPr>
          <w:rFonts w:ascii="Arial" w:hAnsi="Arial" w:cs="Arial"/>
          <w:sz w:val="20"/>
          <w:szCs w:val="20"/>
        </w:rPr>
        <w:t xml:space="preserve">for Round 1 </w:t>
      </w:r>
      <w:r w:rsidR="00175DA1">
        <w:rPr>
          <w:rFonts w:ascii="Arial" w:hAnsi="Arial" w:cs="Arial"/>
          <w:sz w:val="20"/>
          <w:szCs w:val="20"/>
        </w:rPr>
        <w:t xml:space="preserve">ElectriFI </w:t>
      </w:r>
      <w:r w:rsidR="0090110B"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z w:val="20"/>
          <w:szCs w:val="20"/>
        </w:rPr>
        <w:t xml:space="preserve"> </w:t>
      </w:r>
      <w:r w:rsidR="00A020A3">
        <w:rPr>
          <w:rFonts w:ascii="Arial" w:hAnsi="Arial" w:cs="Arial"/>
          <w:sz w:val="20"/>
          <w:szCs w:val="20"/>
        </w:rPr>
        <w:t xml:space="preserve">only </w:t>
      </w:r>
      <w:r>
        <w:rPr>
          <w:rFonts w:ascii="Arial" w:hAnsi="Arial" w:cs="Arial"/>
          <w:sz w:val="20"/>
          <w:szCs w:val="20"/>
        </w:rPr>
        <w:t>consider projects</w:t>
      </w:r>
      <w:r w:rsidR="003B2200">
        <w:rPr>
          <w:rFonts w:ascii="Arial" w:hAnsi="Arial" w:cs="Arial"/>
          <w:sz w:val="20"/>
          <w:szCs w:val="20"/>
        </w:rPr>
        <w:t xml:space="preserve"> or businesses</w:t>
      </w:r>
      <w:r>
        <w:rPr>
          <w:rFonts w:ascii="Arial" w:hAnsi="Arial" w:cs="Arial"/>
          <w:sz w:val="20"/>
          <w:szCs w:val="20"/>
        </w:rPr>
        <w:t xml:space="preserve"> </w:t>
      </w:r>
      <w:r w:rsidR="0090110B"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20"/>
          <w:szCs w:val="20"/>
        </w:rPr>
        <w:t>have</w:t>
      </w:r>
      <w:r w:rsidR="00BE7C07">
        <w:rPr>
          <w:rFonts w:ascii="Arial" w:hAnsi="Arial" w:cs="Arial"/>
          <w:sz w:val="20"/>
          <w:szCs w:val="20"/>
        </w:rPr>
        <w:t xml:space="preserve"> at least</w:t>
      </w:r>
      <w:r>
        <w:rPr>
          <w:rFonts w:ascii="Arial" w:hAnsi="Arial" w:cs="Arial"/>
          <w:sz w:val="20"/>
          <w:szCs w:val="20"/>
        </w:rPr>
        <w:t xml:space="preserve"> entered the </w:t>
      </w:r>
      <w:r w:rsidRPr="00A020A3">
        <w:rPr>
          <w:rFonts w:ascii="Arial" w:hAnsi="Arial" w:cs="Arial"/>
          <w:b/>
          <w:sz w:val="20"/>
          <w:szCs w:val="20"/>
        </w:rPr>
        <w:t>active development stage</w:t>
      </w:r>
      <w:r w:rsidR="00BE7C07">
        <w:rPr>
          <w:rFonts w:ascii="Arial" w:hAnsi="Arial" w:cs="Arial"/>
          <w:sz w:val="20"/>
          <w:szCs w:val="20"/>
        </w:rPr>
        <w:t>.</w:t>
      </w:r>
      <w:r w:rsidR="002101C6">
        <w:rPr>
          <w:rFonts w:ascii="Arial" w:hAnsi="Arial" w:cs="Arial"/>
          <w:sz w:val="20"/>
          <w:szCs w:val="20"/>
        </w:rPr>
        <w:t xml:space="preserve"> </w:t>
      </w:r>
    </w:p>
    <w:p w14:paraId="7FF9B5A9" w14:textId="5C8C8205" w:rsidR="00277B3C" w:rsidRDefault="00277B3C" w:rsidP="002101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BB0670" w14:textId="3DFF9D14" w:rsidR="00277B3C" w:rsidRDefault="00C93AF1" w:rsidP="004049A5">
      <w:pPr>
        <w:spacing w:after="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93AF1">
        <w:rPr>
          <w:noProof/>
          <w:lang w:val="en-US"/>
        </w:rPr>
        <w:drawing>
          <wp:inline distT="0" distB="0" distL="0" distR="0" wp14:anchorId="4C92B6F8" wp14:editId="3CFC8178">
            <wp:extent cx="5257800" cy="2124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2BBDA" w14:textId="77777777" w:rsidR="00BB37DF" w:rsidRDefault="00BB37DF" w:rsidP="00BB37DF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91D4069" w14:textId="77777777" w:rsidR="00BB37DF" w:rsidRPr="00BB37DF" w:rsidRDefault="00BB37DF" w:rsidP="00BB37D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23CC80C" w14:textId="77777777" w:rsidR="00BB3140" w:rsidRDefault="00383510" w:rsidP="00BB3140">
      <w:pPr>
        <w:spacing w:after="0" w:line="240" w:lineRule="auto"/>
        <w:ind w:left="426" w:hanging="426"/>
        <w:jc w:val="both"/>
        <w:rPr>
          <w:rFonts w:ascii="Arial" w:hAnsi="Arial" w:cs="Arial"/>
          <w:b/>
          <w:color w:val="3B3838" w:themeColor="background2" w:themeShade="40"/>
        </w:rPr>
      </w:pPr>
      <w:r>
        <w:rPr>
          <w:rFonts w:ascii="Arial" w:hAnsi="Arial" w:cs="Arial"/>
          <w:b/>
          <w:color w:val="3B3838" w:themeColor="background2" w:themeShade="40"/>
        </w:rPr>
        <w:t>C</w:t>
      </w:r>
      <w:r w:rsidR="00BB3140">
        <w:rPr>
          <w:rFonts w:ascii="Arial" w:hAnsi="Arial" w:cs="Arial"/>
          <w:b/>
          <w:color w:val="3B3838" w:themeColor="background2" w:themeShade="40"/>
        </w:rPr>
        <w:t>.</w:t>
      </w:r>
      <w:r w:rsidR="00BB3140">
        <w:rPr>
          <w:rFonts w:ascii="Arial" w:hAnsi="Arial" w:cs="Arial"/>
          <w:b/>
          <w:color w:val="3B3838" w:themeColor="background2" w:themeShade="40"/>
        </w:rPr>
        <w:tab/>
      </w:r>
      <w:r w:rsidR="00C019FF">
        <w:rPr>
          <w:rFonts w:ascii="Arial" w:hAnsi="Arial" w:cs="Arial"/>
          <w:b/>
          <w:color w:val="3B3838" w:themeColor="background2" w:themeShade="40"/>
        </w:rPr>
        <w:t xml:space="preserve">Round 1 </w:t>
      </w:r>
      <w:r w:rsidR="00BB3140">
        <w:rPr>
          <w:rFonts w:ascii="Arial" w:hAnsi="Arial" w:cs="Arial"/>
          <w:b/>
          <w:color w:val="3B3838" w:themeColor="background2" w:themeShade="40"/>
        </w:rPr>
        <w:t>Types of Funding</w:t>
      </w:r>
    </w:p>
    <w:p w14:paraId="50D34E46" w14:textId="77777777" w:rsidR="00BB3140" w:rsidRDefault="00BB3140" w:rsidP="00A020A3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6EAC12" w14:textId="0B3C34DF" w:rsidR="00FD64C8" w:rsidRDefault="00FD64C8" w:rsidP="00A020A3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ElectriFI will be able to </w:t>
      </w:r>
      <w:r w:rsidR="00C41583">
        <w:rPr>
          <w:rFonts w:ascii="Arial" w:hAnsi="Arial" w:cs="Arial"/>
          <w:color w:val="000000" w:themeColor="text1"/>
          <w:sz w:val="20"/>
          <w:szCs w:val="20"/>
        </w:rPr>
        <w:t xml:space="preserve">provide financial </w:t>
      </w:r>
      <w:r>
        <w:rPr>
          <w:rFonts w:ascii="Arial" w:hAnsi="Arial" w:cs="Arial"/>
          <w:color w:val="000000" w:themeColor="text1"/>
          <w:sz w:val="20"/>
          <w:szCs w:val="20"/>
        </w:rPr>
        <w:t>support</w:t>
      </w:r>
      <w:r w:rsidR="00C41583">
        <w:rPr>
          <w:rFonts w:ascii="Arial" w:hAnsi="Arial" w:cs="Arial"/>
          <w:color w:val="000000" w:themeColor="text1"/>
          <w:sz w:val="20"/>
          <w:szCs w:val="20"/>
        </w:rPr>
        <w:t xml:space="preserve"> primarily through </w:t>
      </w:r>
      <w:r w:rsidR="00BF4240">
        <w:rPr>
          <w:rFonts w:ascii="Arial" w:hAnsi="Arial" w:cs="Arial"/>
          <w:color w:val="000000" w:themeColor="text1"/>
          <w:sz w:val="20"/>
          <w:szCs w:val="20"/>
        </w:rPr>
        <w:t>risk capital</w:t>
      </w:r>
      <w:r w:rsidR="006D6AA1">
        <w:rPr>
          <w:rFonts w:ascii="Arial" w:hAnsi="Arial" w:cs="Arial"/>
          <w:color w:val="000000" w:themeColor="text1"/>
          <w:sz w:val="20"/>
          <w:szCs w:val="20"/>
        </w:rPr>
        <w:t xml:space="preserve">, either </w:t>
      </w:r>
      <w:r w:rsidR="00C77C6E"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="006D6AA1">
        <w:rPr>
          <w:rFonts w:ascii="Arial" w:hAnsi="Arial" w:cs="Arial"/>
          <w:color w:val="000000" w:themeColor="text1"/>
          <w:sz w:val="20"/>
          <w:szCs w:val="20"/>
        </w:rPr>
        <w:t>corporate</w:t>
      </w:r>
      <w:r w:rsidR="00C77C6E">
        <w:rPr>
          <w:rFonts w:ascii="Arial" w:hAnsi="Arial" w:cs="Arial"/>
          <w:color w:val="000000" w:themeColor="text1"/>
          <w:sz w:val="20"/>
          <w:szCs w:val="20"/>
        </w:rPr>
        <w:t xml:space="preserve"> entities</w:t>
      </w:r>
      <w:r w:rsidR="006D6AA1">
        <w:rPr>
          <w:rFonts w:ascii="Arial" w:hAnsi="Arial" w:cs="Arial"/>
          <w:color w:val="000000" w:themeColor="text1"/>
          <w:sz w:val="20"/>
          <w:szCs w:val="20"/>
        </w:rPr>
        <w:t xml:space="preserve"> or alternatively to project special purpose vehicle</w:t>
      </w:r>
      <w:r w:rsidR="00C77C6E">
        <w:rPr>
          <w:rFonts w:ascii="Arial" w:hAnsi="Arial" w:cs="Arial"/>
          <w:color w:val="000000" w:themeColor="text1"/>
          <w:sz w:val="20"/>
          <w:szCs w:val="20"/>
        </w:rPr>
        <w:t>s</w:t>
      </w:r>
      <w:r w:rsidR="006D6AA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1CC03D0" w14:textId="77777777" w:rsidR="009730C0" w:rsidRDefault="009730C0" w:rsidP="00A020A3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ABAEACC" w14:textId="61E4442D" w:rsidR="00B050CE" w:rsidRDefault="00FD64C8" w:rsidP="00ED3B3F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The maximum term of funding will be 7 years. The maximum amount of any financing solution prov</w:t>
      </w:r>
      <w:r w:rsidR="00383510">
        <w:rPr>
          <w:rFonts w:ascii="Arial" w:hAnsi="Arial" w:cs="Arial"/>
          <w:color w:val="000000" w:themeColor="text1"/>
          <w:sz w:val="20"/>
          <w:szCs w:val="20"/>
        </w:rPr>
        <w:t>ided by ElectriFI will be EUR 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.0 million (or local currency equivalent). </w:t>
      </w:r>
      <w:r w:rsidR="003B2200">
        <w:rPr>
          <w:rFonts w:ascii="Arial" w:hAnsi="Arial" w:cs="Arial"/>
          <w:color w:val="000000" w:themeColor="text1"/>
          <w:sz w:val="20"/>
          <w:szCs w:val="20"/>
        </w:rPr>
        <w:t>ElectriFI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83510">
        <w:rPr>
          <w:rFonts w:ascii="Arial" w:hAnsi="Arial" w:cs="Arial"/>
          <w:color w:val="000000" w:themeColor="text1"/>
          <w:sz w:val="20"/>
          <w:szCs w:val="20"/>
        </w:rPr>
        <w:t>funding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may not exceed 50% of total </w:t>
      </w:r>
      <w:r w:rsidR="00ED3B3F">
        <w:rPr>
          <w:rFonts w:ascii="Arial" w:hAnsi="Arial" w:cs="Arial"/>
          <w:color w:val="000000" w:themeColor="text1"/>
          <w:sz w:val="20"/>
          <w:szCs w:val="20"/>
        </w:rPr>
        <w:t>amount of equity</w:t>
      </w:r>
      <w:r w:rsidR="00383510">
        <w:rPr>
          <w:rFonts w:ascii="Arial" w:hAnsi="Arial" w:cs="Arial"/>
          <w:color w:val="000000" w:themeColor="text1"/>
          <w:sz w:val="20"/>
          <w:szCs w:val="20"/>
        </w:rPr>
        <w:t>.</w:t>
      </w:r>
      <w:r w:rsidR="00ED3B3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FCE82B4" w14:textId="77777777" w:rsidR="009730C0" w:rsidRDefault="009730C0" w:rsidP="00A020A3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0791120" w14:textId="2481A75F" w:rsidR="00FD64C8" w:rsidRDefault="003B2200" w:rsidP="00A020A3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ElectriFI </w:t>
      </w:r>
      <w:r w:rsidR="00AC67CF">
        <w:rPr>
          <w:rFonts w:ascii="Arial" w:hAnsi="Arial" w:cs="Arial"/>
          <w:color w:val="000000" w:themeColor="text1"/>
          <w:sz w:val="20"/>
          <w:szCs w:val="20"/>
        </w:rPr>
        <w:t>will remain additional to other funders. Given the characteristics of the facility it will be able to assume a significant level of risk,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67CF">
        <w:rPr>
          <w:rFonts w:ascii="Arial" w:hAnsi="Arial" w:cs="Arial"/>
          <w:color w:val="000000" w:themeColor="text1"/>
          <w:sz w:val="20"/>
          <w:szCs w:val="20"/>
        </w:rPr>
        <w:t xml:space="preserve">but will </w:t>
      </w:r>
      <w:r w:rsidR="004049A5">
        <w:rPr>
          <w:rFonts w:ascii="Arial" w:hAnsi="Arial" w:cs="Arial"/>
          <w:color w:val="000000" w:themeColor="text1"/>
          <w:sz w:val="20"/>
          <w:szCs w:val="20"/>
        </w:rPr>
        <w:t xml:space="preserve">nevertheless </w:t>
      </w:r>
      <w:r w:rsidR="00C77C6E">
        <w:rPr>
          <w:rFonts w:ascii="Arial" w:hAnsi="Arial" w:cs="Arial"/>
          <w:color w:val="000000" w:themeColor="text1"/>
          <w:sz w:val="20"/>
          <w:szCs w:val="20"/>
        </w:rPr>
        <w:t>seek</w:t>
      </w:r>
      <w:r w:rsidR="001478A1">
        <w:rPr>
          <w:rFonts w:ascii="Arial" w:hAnsi="Arial" w:cs="Arial"/>
          <w:color w:val="000000" w:themeColor="text1"/>
          <w:sz w:val="20"/>
          <w:szCs w:val="20"/>
        </w:rPr>
        <w:t xml:space="preserve"> alignment with </w:t>
      </w:r>
      <w:r w:rsidR="00AC67CF">
        <w:rPr>
          <w:rFonts w:ascii="Arial" w:hAnsi="Arial" w:cs="Arial"/>
          <w:color w:val="000000" w:themeColor="text1"/>
          <w:sz w:val="20"/>
          <w:szCs w:val="20"/>
        </w:rPr>
        <w:t>other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investors</w:t>
      </w:r>
      <w:r w:rsidR="001478A1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="00AC67CF">
        <w:rPr>
          <w:rFonts w:ascii="Arial" w:hAnsi="Arial" w:cs="Arial"/>
          <w:color w:val="000000" w:themeColor="text1"/>
          <w:sz w:val="20"/>
          <w:szCs w:val="20"/>
        </w:rPr>
        <w:t xml:space="preserve">expect a commensurate </w:t>
      </w:r>
      <w:r w:rsidR="002F3B47">
        <w:rPr>
          <w:rFonts w:ascii="Arial" w:hAnsi="Arial" w:cs="Arial"/>
          <w:color w:val="000000" w:themeColor="text1"/>
          <w:sz w:val="20"/>
          <w:szCs w:val="20"/>
        </w:rPr>
        <w:t>return</w:t>
      </w:r>
      <w:r w:rsidR="001478A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F92DB60" w14:textId="77777777" w:rsidR="001478A1" w:rsidRDefault="001478A1" w:rsidP="00A020A3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FF70183" w14:textId="64CD20FA" w:rsidR="001478A1" w:rsidRDefault="003B2200" w:rsidP="00A020A3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In addition to </w:t>
      </w:r>
      <w:r w:rsidR="00AC67CF">
        <w:rPr>
          <w:rFonts w:ascii="Arial" w:hAnsi="Arial" w:cs="Arial"/>
          <w:color w:val="000000" w:themeColor="text1"/>
          <w:sz w:val="20"/>
          <w:szCs w:val="20"/>
        </w:rPr>
        <w:t xml:space="preserve">providing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flexible </w:t>
      </w:r>
      <w:r w:rsidR="00AC67CF">
        <w:rPr>
          <w:rFonts w:ascii="Arial" w:hAnsi="Arial" w:cs="Arial"/>
          <w:color w:val="000000" w:themeColor="text1"/>
          <w:sz w:val="20"/>
          <w:szCs w:val="20"/>
        </w:rPr>
        <w:t>funding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C67CF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1478A1">
        <w:rPr>
          <w:rFonts w:ascii="Arial" w:hAnsi="Arial" w:cs="Arial"/>
          <w:color w:val="000000" w:themeColor="text1"/>
          <w:sz w:val="20"/>
          <w:szCs w:val="20"/>
        </w:rPr>
        <w:t xml:space="preserve">ElectriFI </w:t>
      </w:r>
      <w:r w:rsidR="00AC67CF">
        <w:rPr>
          <w:rFonts w:ascii="Arial" w:hAnsi="Arial" w:cs="Arial"/>
          <w:color w:val="000000" w:themeColor="text1"/>
          <w:sz w:val="20"/>
          <w:szCs w:val="20"/>
        </w:rPr>
        <w:t>finance team will also be able to provide structuring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67CF">
        <w:rPr>
          <w:rFonts w:ascii="Arial" w:hAnsi="Arial" w:cs="Arial"/>
          <w:color w:val="000000" w:themeColor="text1"/>
          <w:sz w:val="20"/>
          <w:szCs w:val="20"/>
        </w:rPr>
        <w:t xml:space="preserve">advice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 clients </w:t>
      </w:r>
      <w:r w:rsidR="00AC67CF">
        <w:rPr>
          <w:rFonts w:ascii="Arial" w:hAnsi="Arial" w:cs="Arial"/>
          <w:color w:val="000000" w:themeColor="text1"/>
          <w:sz w:val="20"/>
          <w:szCs w:val="20"/>
        </w:rPr>
        <w:t xml:space="preserve">and/or </w:t>
      </w:r>
      <w:r w:rsidR="001478A1">
        <w:rPr>
          <w:rFonts w:ascii="Arial" w:hAnsi="Arial" w:cs="Arial"/>
          <w:color w:val="000000" w:themeColor="text1"/>
          <w:sz w:val="20"/>
          <w:szCs w:val="20"/>
        </w:rPr>
        <w:t xml:space="preserve">provide </w:t>
      </w:r>
      <w:r w:rsidR="00AC67CF">
        <w:rPr>
          <w:rFonts w:ascii="Arial" w:hAnsi="Arial" w:cs="Arial"/>
          <w:color w:val="000000" w:themeColor="text1"/>
          <w:sz w:val="20"/>
          <w:szCs w:val="20"/>
        </w:rPr>
        <w:t>funding for more specialised external</w:t>
      </w:r>
      <w:r w:rsidR="001478A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67CF">
        <w:rPr>
          <w:rFonts w:ascii="Arial" w:hAnsi="Arial" w:cs="Arial"/>
          <w:color w:val="000000" w:themeColor="text1"/>
          <w:sz w:val="20"/>
          <w:szCs w:val="20"/>
        </w:rPr>
        <w:t>advisory services</w:t>
      </w:r>
      <w:r w:rsidR="001478A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201E060" w14:textId="77777777" w:rsidR="001478A1" w:rsidRDefault="001478A1" w:rsidP="00A020A3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0977ED" w14:textId="64E4B055" w:rsidR="001478A1" w:rsidRDefault="001478A1" w:rsidP="00A020A3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ElectriFI works closely with other </w:t>
      </w:r>
      <w:r w:rsidR="006F2DF0">
        <w:rPr>
          <w:rFonts w:ascii="Arial" w:hAnsi="Arial" w:cs="Arial"/>
          <w:color w:val="000000" w:themeColor="text1"/>
          <w:sz w:val="20"/>
          <w:szCs w:val="20"/>
        </w:rPr>
        <w:t xml:space="preserve">programmes </w:t>
      </w:r>
      <w:r>
        <w:rPr>
          <w:rFonts w:ascii="Arial" w:hAnsi="Arial" w:cs="Arial"/>
          <w:color w:val="000000" w:themeColor="text1"/>
          <w:sz w:val="20"/>
          <w:szCs w:val="20"/>
        </w:rPr>
        <w:t>sponsored by the European Commission</w:t>
      </w:r>
      <w:r w:rsidR="00C93AF1">
        <w:rPr>
          <w:rFonts w:ascii="Arial" w:hAnsi="Arial" w:cs="Arial"/>
          <w:color w:val="000000" w:themeColor="text1"/>
          <w:sz w:val="20"/>
          <w:szCs w:val="20"/>
        </w:rPr>
        <w:t xml:space="preserve"> which have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mandate</w:t>
      </w:r>
      <w:r w:rsidR="00C93AF1">
        <w:rPr>
          <w:rFonts w:ascii="Arial" w:hAnsi="Arial" w:cs="Arial"/>
          <w:color w:val="000000" w:themeColor="text1"/>
          <w:sz w:val="20"/>
          <w:szCs w:val="20"/>
        </w:rPr>
        <w:t>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to </w:t>
      </w:r>
      <w:r w:rsidR="000C64D9">
        <w:rPr>
          <w:rFonts w:ascii="Arial" w:hAnsi="Arial" w:cs="Arial"/>
          <w:color w:val="000000" w:themeColor="text1"/>
          <w:sz w:val="20"/>
          <w:szCs w:val="20"/>
        </w:rPr>
        <w:t xml:space="preserve">provide technical advisory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support </w:t>
      </w:r>
      <w:r w:rsidR="00BC1672"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="006F2DF0">
        <w:rPr>
          <w:rFonts w:ascii="Arial" w:hAnsi="Arial" w:cs="Arial"/>
          <w:color w:val="000000" w:themeColor="text1"/>
          <w:sz w:val="20"/>
          <w:szCs w:val="20"/>
        </w:rPr>
        <w:t xml:space="preserve">renewable energy </w:t>
      </w:r>
      <w:r>
        <w:rPr>
          <w:rFonts w:ascii="Arial" w:hAnsi="Arial" w:cs="Arial"/>
          <w:color w:val="000000" w:themeColor="text1"/>
          <w:sz w:val="20"/>
          <w:szCs w:val="20"/>
        </w:rPr>
        <w:t>project</w:t>
      </w:r>
      <w:r w:rsidR="00C93AF1">
        <w:rPr>
          <w:rFonts w:ascii="Arial" w:hAnsi="Arial" w:cs="Arial"/>
          <w:color w:val="000000" w:themeColor="text1"/>
          <w:sz w:val="20"/>
          <w:szCs w:val="20"/>
        </w:rPr>
        <w:t>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F4A89A8" w14:textId="77777777" w:rsidR="00BB3140" w:rsidRDefault="00BB3140" w:rsidP="00A020A3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98FB23F" w14:textId="77777777" w:rsidR="00383510" w:rsidRPr="00FE115B" w:rsidRDefault="00383510" w:rsidP="00383510">
      <w:pPr>
        <w:spacing w:after="0" w:line="240" w:lineRule="auto"/>
        <w:ind w:left="426" w:hanging="426"/>
        <w:jc w:val="both"/>
        <w:rPr>
          <w:rFonts w:ascii="Arial" w:hAnsi="Arial" w:cs="Arial"/>
          <w:b/>
          <w:color w:val="3B3838" w:themeColor="background2" w:themeShade="40"/>
        </w:rPr>
      </w:pPr>
      <w:r>
        <w:rPr>
          <w:rFonts w:ascii="Arial" w:hAnsi="Arial" w:cs="Arial"/>
          <w:b/>
          <w:color w:val="3B3838" w:themeColor="background2" w:themeShade="40"/>
        </w:rPr>
        <w:t>D.</w:t>
      </w:r>
      <w:r>
        <w:rPr>
          <w:rFonts w:ascii="Arial" w:hAnsi="Arial" w:cs="Arial"/>
          <w:b/>
          <w:color w:val="3B3838" w:themeColor="background2" w:themeShade="40"/>
        </w:rPr>
        <w:tab/>
      </w:r>
      <w:r w:rsidR="00C019FF">
        <w:rPr>
          <w:rFonts w:ascii="Arial" w:hAnsi="Arial" w:cs="Arial"/>
          <w:b/>
          <w:color w:val="3B3838" w:themeColor="background2" w:themeShade="40"/>
        </w:rPr>
        <w:t xml:space="preserve">Round 1 </w:t>
      </w:r>
      <w:r>
        <w:rPr>
          <w:rFonts w:ascii="Arial" w:hAnsi="Arial" w:cs="Arial"/>
          <w:b/>
          <w:color w:val="3B3838" w:themeColor="background2" w:themeShade="40"/>
        </w:rPr>
        <w:t>Eligibility Criteria</w:t>
      </w:r>
    </w:p>
    <w:p w14:paraId="58B5E7E9" w14:textId="77777777" w:rsidR="00383510" w:rsidRDefault="00383510" w:rsidP="0038351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8ECB5B" w14:textId="77777777" w:rsidR="00383510" w:rsidRDefault="00383510" w:rsidP="00383510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7458">
        <w:rPr>
          <w:rFonts w:ascii="Arial" w:hAnsi="Arial" w:cs="Arial"/>
          <w:i/>
          <w:color w:val="000000" w:themeColor="text1"/>
          <w:sz w:val="20"/>
          <w:szCs w:val="20"/>
        </w:rPr>
        <w:t xml:space="preserve">Geographical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Coverage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The project host country must be included in the list provided in Section III of this document.</w:t>
      </w:r>
    </w:p>
    <w:p w14:paraId="621C499C" w14:textId="77777777" w:rsidR="00383510" w:rsidRDefault="00383510" w:rsidP="0038351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240C08F" w14:textId="45198F81" w:rsidR="00383510" w:rsidRDefault="00383510" w:rsidP="00383510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A3BB5">
        <w:rPr>
          <w:rFonts w:ascii="Arial" w:hAnsi="Arial" w:cs="Arial"/>
          <w:i/>
          <w:sz w:val="20"/>
          <w:szCs w:val="20"/>
        </w:rPr>
        <w:t>Sector</w:t>
      </w:r>
      <w:r>
        <w:rPr>
          <w:rFonts w:ascii="Arial" w:hAnsi="Arial" w:cs="Arial"/>
          <w:sz w:val="20"/>
          <w:szCs w:val="20"/>
        </w:rPr>
        <w:t xml:space="preserve"> – The ElectriFI mandate covers projects within the framework of on-grid</w:t>
      </w:r>
      <w:r w:rsidR="001801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off-grid solutions. </w:t>
      </w:r>
      <w:r w:rsidR="0018013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ll</w:t>
      </w:r>
      <w:r w:rsidR="00BC1672">
        <w:rPr>
          <w:rFonts w:ascii="Arial" w:hAnsi="Arial" w:cs="Arial"/>
          <w:sz w:val="20"/>
          <w:szCs w:val="20"/>
        </w:rPr>
        <w:t xml:space="preserve"> renewable</w:t>
      </w:r>
      <w:r>
        <w:rPr>
          <w:rFonts w:ascii="Arial" w:hAnsi="Arial" w:cs="Arial"/>
          <w:sz w:val="20"/>
          <w:szCs w:val="20"/>
        </w:rPr>
        <w:t xml:space="preserve"> </w:t>
      </w:r>
      <w:r w:rsidRPr="00D65F50">
        <w:rPr>
          <w:rFonts w:ascii="Arial" w:hAnsi="Arial" w:cs="Arial"/>
          <w:sz w:val="20"/>
          <w:szCs w:val="20"/>
        </w:rPr>
        <w:t>technologies</w:t>
      </w:r>
      <w:r>
        <w:rPr>
          <w:rFonts w:ascii="Arial" w:hAnsi="Arial" w:cs="Arial"/>
          <w:sz w:val="20"/>
          <w:szCs w:val="20"/>
        </w:rPr>
        <w:t xml:space="preserve"> </w:t>
      </w:r>
      <w:r w:rsidR="0018013D">
        <w:rPr>
          <w:rFonts w:ascii="Arial" w:hAnsi="Arial" w:cs="Arial"/>
          <w:sz w:val="20"/>
          <w:szCs w:val="20"/>
        </w:rPr>
        <w:t xml:space="preserve">(excluding first generation biofuels) </w:t>
      </w:r>
      <w:r>
        <w:rPr>
          <w:rFonts w:ascii="Arial" w:hAnsi="Arial" w:cs="Arial"/>
          <w:sz w:val="20"/>
          <w:szCs w:val="20"/>
        </w:rPr>
        <w:t>are eligible</w:t>
      </w:r>
      <w:r w:rsidR="001801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8013D">
        <w:rPr>
          <w:rFonts w:ascii="Arial" w:hAnsi="Arial" w:cs="Arial"/>
          <w:sz w:val="20"/>
          <w:szCs w:val="20"/>
        </w:rPr>
        <w:t xml:space="preserve">Combining renewable with conventional generation </w:t>
      </w:r>
      <w:r w:rsidR="008C1D2D">
        <w:rPr>
          <w:rFonts w:ascii="Arial" w:hAnsi="Arial" w:cs="Arial"/>
          <w:sz w:val="20"/>
          <w:szCs w:val="20"/>
        </w:rPr>
        <w:t xml:space="preserve">can be exceptionally considered </w:t>
      </w:r>
      <w:r w:rsidR="0018013D">
        <w:rPr>
          <w:rFonts w:ascii="Arial" w:hAnsi="Arial" w:cs="Arial"/>
          <w:sz w:val="20"/>
          <w:szCs w:val="20"/>
        </w:rPr>
        <w:t xml:space="preserve">if indispensable </w:t>
      </w:r>
      <w:r w:rsidR="001F46FC">
        <w:rPr>
          <w:rFonts w:ascii="Arial" w:hAnsi="Arial" w:cs="Arial"/>
          <w:sz w:val="20"/>
          <w:szCs w:val="20"/>
        </w:rPr>
        <w:t>for the stability of the energy produced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9281474" w14:textId="77777777" w:rsidR="00383510" w:rsidRDefault="00383510" w:rsidP="00383510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1A56C33" w14:textId="29D6A09C" w:rsidR="00383510" w:rsidRDefault="00383510" w:rsidP="00383510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7458">
        <w:rPr>
          <w:rFonts w:ascii="Arial" w:hAnsi="Arial" w:cs="Arial"/>
          <w:i/>
          <w:color w:val="000000" w:themeColor="text1"/>
          <w:sz w:val="20"/>
          <w:szCs w:val="20"/>
        </w:rPr>
        <w:t>Sustainability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Funding will only be directed to those</w:t>
      </w:r>
      <w:r w:rsidRPr="00E628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projects undertaken by </w:t>
      </w:r>
      <w:r w:rsidR="008C1D2D">
        <w:rPr>
          <w:rFonts w:ascii="Arial" w:hAnsi="Arial" w:cs="Arial"/>
          <w:color w:val="000000" w:themeColor="text1"/>
          <w:sz w:val="20"/>
          <w:szCs w:val="20"/>
        </w:rPr>
        <w:t>entities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deemed capable of attaining</w:t>
      </w:r>
      <w:r w:rsidRPr="00E628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financially sustainability (i.e. ultimately able to generate sufficient revenues to support debt service and provide adequate returns to investors under reasonably adverse variations in underlying assumptions</w:t>
      </w:r>
      <w:r w:rsidR="001F46FC">
        <w:rPr>
          <w:rFonts w:ascii="Arial" w:hAnsi="Arial" w:cs="Arial"/>
          <w:color w:val="000000" w:themeColor="text1"/>
          <w:sz w:val="20"/>
          <w:szCs w:val="20"/>
        </w:rPr>
        <w:t>)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2101C6" w:rsidRPr="002101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234B3FF" w14:textId="77777777" w:rsidR="00383510" w:rsidRPr="00383510" w:rsidRDefault="00383510" w:rsidP="00A020A3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AEA24D0" w14:textId="6447740D" w:rsidR="00264D8A" w:rsidRDefault="00383510" w:rsidP="00264D8A">
      <w:pPr>
        <w:spacing w:after="0" w:line="240" w:lineRule="auto"/>
        <w:ind w:left="426" w:hanging="426"/>
        <w:jc w:val="both"/>
        <w:rPr>
          <w:rFonts w:ascii="Arial" w:hAnsi="Arial" w:cs="Arial"/>
          <w:b/>
          <w:color w:val="3B3838" w:themeColor="background2" w:themeShade="40"/>
        </w:rPr>
      </w:pPr>
      <w:r>
        <w:rPr>
          <w:rFonts w:ascii="Arial" w:hAnsi="Arial" w:cs="Arial"/>
          <w:b/>
          <w:color w:val="3B3838" w:themeColor="background2" w:themeShade="40"/>
        </w:rPr>
        <w:t>E</w:t>
      </w:r>
      <w:r w:rsidR="00BB3140">
        <w:rPr>
          <w:rFonts w:ascii="Arial" w:hAnsi="Arial" w:cs="Arial"/>
          <w:b/>
          <w:color w:val="3B3838" w:themeColor="background2" w:themeShade="40"/>
        </w:rPr>
        <w:t>.</w:t>
      </w:r>
      <w:r w:rsidR="00BB3140">
        <w:rPr>
          <w:rFonts w:ascii="Arial" w:hAnsi="Arial" w:cs="Arial"/>
          <w:b/>
          <w:color w:val="3B3838" w:themeColor="background2" w:themeShade="40"/>
        </w:rPr>
        <w:tab/>
      </w:r>
      <w:r w:rsidR="00C019FF">
        <w:rPr>
          <w:rFonts w:ascii="Arial" w:hAnsi="Arial" w:cs="Arial"/>
          <w:b/>
          <w:color w:val="3B3838" w:themeColor="background2" w:themeShade="40"/>
        </w:rPr>
        <w:t xml:space="preserve">Round 1 </w:t>
      </w:r>
      <w:r w:rsidR="00BB3140">
        <w:rPr>
          <w:rFonts w:ascii="Arial" w:hAnsi="Arial" w:cs="Arial"/>
          <w:b/>
          <w:color w:val="3B3838" w:themeColor="background2" w:themeShade="40"/>
        </w:rPr>
        <w:t>Process</w:t>
      </w:r>
    </w:p>
    <w:p w14:paraId="13931DFA" w14:textId="77777777" w:rsidR="00264D8A" w:rsidRDefault="00264D8A" w:rsidP="00264D8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F1AE34" w14:textId="151217EA" w:rsidR="00A606C4" w:rsidRDefault="00A606C4" w:rsidP="00383510">
      <w:pPr>
        <w:spacing w:after="120" w:line="240" w:lineRule="auto"/>
        <w:ind w:lef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ElectriFI will select Applicants through a two-stage process. During Phase 1 interested parties may submit Applications which will be screened by </w:t>
      </w:r>
      <w:r w:rsidR="001D2130">
        <w:rPr>
          <w:rFonts w:ascii="Arial" w:hAnsi="Arial" w:cs="Arial"/>
          <w:color w:val="000000" w:themeColor="text1"/>
          <w:sz w:val="20"/>
          <w:szCs w:val="20"/>
        </w:rPr>
        <w:t>ElectriFI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106AAE">
        <w:rPr>
          <w:rFonts w:ascii="Arial" w:hAnsi="Arial" w:cs="Arial"/>
          <w:color w:val="000000" w:themeColor="text1"/>
          <w:sz w:val="20"/>
          <w:szCs w:val="20"/>
        </w:rPr>
        <w:t>P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rojects which successfully pass Phase 1 screening will then be asked to submit </w:t>
      </w:r>
      <w:r w:rsidR="000C64D9">
        <w:rPr>
          <w:rFonts w:ascii="Arial" w:hAnsi="Arial" w:cs="Arial"/>
          <w:color w:val="000000" w:themeColor="text1"/>
          <w:sz w:val="20"/>
          <w:szCs w:val="20"/>
        </w:rPr>
        <w:t xml:space="preserve">more detailed Phase 2 </w:t>
      </w:r>
      <w:r>
        <w:rPr>
          <w:rFonts w:ascii="Arial" w:hAnsi="Arial" w:cs="Arial"/>
          <w:color w:val="000000" w:themeColor="text1"/>
          <w:sz w:val="20"/>
          <w:szCs w:val="20"/>
        </w:rPr>
        <w:t>Application</w:t>
      </w:r>
      <w:r w:rsidR="001D2130">
        <w:rPr>
          <w:rFonts w:ascii="Arial" w:hAnsi="Arial" w:cs="Arial"/>
          <w:color w:val="000000" w:themeColor="text1"/>
          <w:sz w:val="20"/>
          <w:szCs w:val="20"/>
        </w:rPr>
        <w:t>s</w:t>
      </w:r>
      <w:r w:rsidR="00106AA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1D2130">
        <w:rPr>
          <w:rFonts w:ascii="Arial" w:hAnsi="Arial" w:cs="Arial"/>
          <w:color w:val="000000" w:themeColor="text1"/>
          <w:sz w:val="20"/>
          <w:szCs w:val="20"/>
        </w:rPr>
        <w:t xml:space="preserve">Projects which </w:t>
      </w:r>
      <w:r w:rsidR="00F06586">
        <w:rPr>
          <w:rFonts w:ascii="Arial" w:hAnsi="Arial" w:cs="Arial"/>
          <w:color w:val="000000" w:themeColor="text1"/>
          <w:sz w:val="20"/>
          <w:szCs w:val="20"/>
        </w:rPr>
        <w:t>pass</w:t>
      </w:r>
      <w:r w:rsidR="001D2130">
        <w:rPr>
          <w:rFonts w:ascii="Arial" w:hAnsi="Arial" w:cs="Arial"/>
          <w:color w:val="000000" w:themeColor="text1"/>
          <w:sz w:val="20"/>
          <w:szCs w:val="20"/>
        </w:rPr>
        <w:t xml:space="preserve"> Phase 2 screening </w:t>
      </w:r>
      <w:r w:rsidR="00F06586">
        <w:rPr>
          <w:rFonts w:ascii="Arial" w:hAnsi="Arial" w:cs="Arial"/>
          <w:color w:val="000000" w:themeColor="text1"/>
          <w:sz w:val="20"/>
          <w:szCs w:val="20"/>
        </w:rPr>
        <w:t xml:space="preserve">will be presented to </w:t>
      </w:r>
      <w:r w:rsidR="0097054A">
        <w:rPr>
          <w:rFonts w:ascii="Arial" w:hAnsi="Arial" w:cs="Arial"/>
          <w:color w:val="000000" w:themeColor="text1"/>
          <w:sz w:val="20"/>
          <w:szCs w:val="20"/>
        </w:rPr>
        <w:t xml:space="preserve">the ElectriFI </w:t>
      </w:r>
      <w:r w:rsidR="00106AAE">
        <w:rPr>
          <w:rFonts w:ascii="Arial" w:hAnsi="Arial" w:cs="Arial"/>
          <w:color w:val="000000" w:themeColor="text1"/>
          <w:sz w:val="20"/>
          <w:szCs w:val="20"/>
        </w:rPr>
        <w:t>I</w:t>
      </w:r>
      <w:r w:rsidR="00F06586">
        <w:rPr>
          <w:rFonts w:ascii="Arial" w:hAnsi="Arial" w:cs="Arial"/>
          <w:color w:val="000000" w:themeColor="text1"/>
          <w:sz w:val="20"/>
          <w:szCs w:val="20"/>
        </w:rPr>
        <w:t xml:space="preserve">nvestment </w:t>
      </w:r>
      <w:r w:rsidR="00106AAE">
        <w:rPr>
          <w:rFonts w:ascii="Arial" w:hAnsi="Arial" w:cs="Arial"/>
          <w:color w:val="000000" w:themeColor="text1"/>
          <w:sz w:val="20"/>
          <w:szCs w:val="20"/>
        </w:rPr>
        <w:t>C</w:t>
      </w:r>
      <w:r w:rsidR="00F06586">
        <w:rPr>
          <w:rFonts w:ascii="Arial" w:hAnsi="Arial" w:cs="Arial"/>
          <w:color w:val="000000" w:themeColor="text1"/>
          <w:sz w:val="20"/>
          <w:szCs w:val="20"/>
        </w:rPr>
        <w:t>ommitte</w:t>
      </w:r>
      <w:r w:rsidR="001D2130">
        <w:rPr>
          <w:rFonts w:ascii="Arial" w:hAnsi="Arial" w:cs="Arial"/>
          <w:color w:val="000000" w:themeColor="text1"/>
          <w:sz w:val="20"/>
          <w:szCs w:val="20"/>
        </w:rPr>
        <w:t xml:space="preserve">e for Clearance in Principle. If a </w:t>
      </w:r>
      <w:r w:rsidR="00F06586">
        <w:rPr>
          <w:rFonts w:ascii="Arial" w:hAnsi="Arial" w:cs="Arial"/>
          <w:color w:val="000000" w:themeColor="text1"/>
          <w:sz w:val="20"/>
          <w:szCs w:val="20"/>
        </w:rPr>
        <w:t>project</w:t>
      </w:r>
      <w:r w:rsidR="001D2130">
        <w:rPr>
          <w:rFonts w:ascii="Arial" w:hAnsi="Arial" w:cs="Arial"/>
          <w:color w:val="000000" w:themeColor="text1"/>
          <w:sz w:val="20"/>
          <w:szCs w:val="20"/>
        </w:rPr>
        <w:t xml:space="preserve"> is</w:t>
      </w:r>
      <w:r w:rsidR="00F06586">
        <w:rPr>
          <w:rFonts w:ascii="Arial" w:hAnsi="Arial" w:cs="Arial"/>
          <w:color w:val="000000" w:themeColor="text1"/>
          <w:sz w:val="20"/>
          <w:szCs w:val="20"/>
        </w:rPr>
        <w:t xml:space="preserve"> approved by the </w:t>
      </w:r>
      <w:r w:rsidR="00106AAE">
        <w:rPr>
          <w:rFonts w:ascii="Arial" w:hAnsi="Arial" w:cs="Arial"/>
          <w:color w:val="000000" w:themeColor="text1"/>
          <w:sz w:val="20"/>
          <w:szCs w:val="20"/>
        </w:rPr>
        <w:t>I</w:t>
      </w:r>
      <w:r w:rsidR="00F06586">
        <w:rPr>
          <w:rFonts w:ascii="Arial" w:hAnsi="Arial" w:cs="Arial"/>
          <w:color w:val="000000" w:themeColor="text1"/>
          <w:sz w:val="20"/>
          <w:szCs w:val="20"/>
        </w:rPr>
        <w:t xml:space="preserve">nvestment </w:t>
      </w:r>
      <w:r w:rsidR="00106AAE">
        <w:rPr>
          <w:rFonts w:ascii="Arial" w:hAnsi="Arial" w:cs="Arial"/>
          <w:color w:val="000000" w:themeColor="text1"/>
          <w:sz w:val="20"/>
          <w:szCs w:val="20"/>
        </w:rPr>
        <w:t>C</w:t>
      </w:r>
      <w:r w:rsidR="00F06586">
        <w:rPr>
          <w:rFonts w:ascii="Arial" w:hAnsi="Arial" w:cs="Arial"/>
          <w:color w:val="000000" w:themeColor="text1"/>
          <w:sz w:val="20"/>
          <w:szCs w:val="20"/>
        </w:rPr>
        <w:t>ommittee</w:t>
      </w:r>
      <w:r w:rsidR="001D2130">
        <w:rPr>
          <w:rFonts w:ascii="Arial" w:hAnsi="Arial" w:cs="Arial"/>
          <w:color w:val="000000" w:themeColor="text1"/>
          <w:sz w:val="20"/>
          <w:szCs w:val="20"/>
        </w:rPr>
        <w:t>, ElectriFI will sign</w:t>
      </w:r>
      <w:r w:rsidR="00F06586">
        <w:rPr>
          <w:rFonts w:ascii="Arial" w:hAnsi="Arial" w:cs="Arial"/>
          <w:color w:val="000000" w:themeColor="text1"/>
          <w:sz w:val="20"/>
          <w:szCs w:val="20"/>
        </w:rPr>
        <w:t xml:space="preserve"> a Letter of Interest </w:t>
      </w:r>
      <w:r w:rsidR="001D2130">
        <w:rPr>
          <w:rFonts w:ascii="Arial" w:hAnsi="Arial" w:cs="Arial"/>
          <w:color w:val="000000" w:themeColor="text1"/>
          <w:sz w:val="20"/>
          <w:szCs w:val="20"/>
        </w:rPr>
        <w:t xml:space="preserve">with the </w:t>
      </w:r>
      <w:r w:rsidR="00106AAE">
        <w:rPr>
          <w:rFonts w:ascii="Arial" w:hAnsi="Arial" w:cs="Arial"/>
          <w:color w:val="000000" w:themeColor="text1"/>
          <w:sz w:val="20"/>
          <w:szCs w:val="20"/>
        </w:rPr>
        <w:t>S</w:t>
      </w:r>
      <w:r w:rsidR="001D2130">
        <w:rPr>
          <w:rFonts w:ascii="Arial" w:hAnsi="Arial" w:cs="Arial"/>
          <w:color w:val="000000" w:themeColor="text1"/>
          <w:sz w:val="20"/>
          <w:szCs w:val="20"/>
        </w:rPr>
        <w:t xml:space="preserve">ponsor </w:t>
      </w:r>
      <w:r w:rsidR="00F06586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1F5D10">
        <w:rPr>
          <w:rFonts w:ascii="Arial" w:hAnsi="Arial" w:cs="Arial"/>
          <w:color w:val="000000" w:themeColor="text1"/>
          <w:sz w:val="20"/>
          <w:szCs w:val="20"/>
        </w:rPr>
        <w:t xml:space="preserve">further </w:t>
      </w:r>
      <w:r w:rsidR="00F06586">
        <w:rPr>
          <w:rFonts w:ascii="Arial" w:hAnsi="Arial" w:cs="Arial"/>
          <w:color w:val="000000" w:themeColor="text1"/>
          <w:sz w:val="20"/>
          <w:szCs w:val="20"/>
        </w:rPr>
        <w:t>due diligence will</w:t>
      </w:r>
      <w:r w:rsidR="00743B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F5D10">
        <w:rPr>
          <w:rFonts w:ascii="Arial" w:hAnsi="Arial" w:cs="Arial"/>
          <w:color w:val="000000" w:themeColor="text1"/>
          <w:sz w:val="20"/>
          <w:szCs w:val="20"/>
        </w:rPr>
        <w:t>take place</w:t>
      </w:r>
      <w:r w:rsidR="00F0658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BB4C514" w14:textId="77777777" w:rsidR="00BD5028" w:rsidRPr="000504BA" w:rsidRDefault="00264D8A" w:rsidP="001D2130">
      <w:pPr>
        <w:pStyle w:val="ListParagraph"/>
        <w:numPr>
          <w:ilvl w:val="0"/>
          <w:numId w:val="21"/>
        </w:numPr>
        <w:spacing w:after="40" w:line="240" w:lineRule="auto"/>
        <w:ind w:left="799" w:hanging="30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04BA">
        <w:rPr>
          <w:rFonts w:ascii="Arial" w:hAnsi="Arial" w:cs="Arial"/>
          <w:color w:val="000000" w:themeColor="text1"/>
          <w:sz w:val="20"/>
          <w:szCs w:val="20"/>
        </w:rPr>
        <w:t xml:space="preserve">All applications </w:t>
      </w:r>
      <w:r w:rsidR="00BD5028">
        <w:rPr>
          <w:rFonts w:ascii="Arial" w:hAnsi="Arial" w:cs="Arial"/>
          <w:color w:val="000000" w:themeColor="text1"/>
          <w:sz w:val="20"/>
          <w:szCs w:val="20"/>
        </w:rPr>
        <w:t>are to</w:t>
      </w:r>
      <w:r w:rsidR="00BD5028" w:rsidRPr="000504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504BA">
        <w:rPr>
          <w:rFonts w:ascii="Arial" w:hAnsi="Arial" w:cs="Arial"/>
          <w:color w:val="000000" w:themeColor="text1"/>
          <w:sz w:val="20"/>
          <w:szCs w:val="20"/>
        </w:rPr>
        <w:t>be completed in English</w:t>
      </w:r>
      <w:r w:rsidR="00BD502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0F94EFB" w14:textId="77777777" w:rsidR="00BD5028" w:rsidRPr="000504BA" w:rsidRDefault="00BD5028" w:rsidP="001D2130">
      <w:pPr>
        <w:pStyle w:val="ListParagraph"/>
        <w:numPr>
          <w:ilvl w:val="0"/>
          <w:numId w:val="21"/>
        </w:numPr>
        <w:spacing w:after="40" w:line="240" w:lineRule="auto"/>
        <w:ind w:left="799" w:hanging="30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04BA">
        <w:rPr>
          <w:rFonts w:ascii="Arial" w:hAnsi="Arial" w:cs="Arial"/>
          <w:color w:val="000000" w:themeColor="text1"/>
          <w:sz w:val="20"/>
          <w:szCs w:val="20"/>
        </w:rPr>
        <w:t>A</w:t>
      </w:r>
      <w:r w:rsidR="00264D8A" w:rsidRPr="000504BA">
        <w:rPr>
          <w:rFonts w:ascii="Arial" w:hAnsi="Arial" w:cs="Arial"/>
          <w:color w:val="000000" w:themeColor="text1"/>
          <w:sz w:val="20"/>
          <w:szCs w:val="20"/>
        </w:rPr>
        <w:t xml:space="preserve">ll financial figures </w:t>
      </w:r>
      <w:r w:rsidRPr="000504BA">
        <w:rPr>
          <w:rFonts w:ascii="Arial" w:hAnsi="Arial" w:cs="Arial"/>
          <w:color w:val="000000" w:themeColor="text1"/>
          <w:sz w:val="20"/>
          <w:szCs w:val="20"/>
        </w:rPr>
        <w:t xml:space="preserve">are to be </w:t>
      </w:r>
      <w:r w:rsidR="00264D8A" w:rsidRPr="000504BA">
        <w:rPr>
          <w:rFonts w:ascii="Arial" w:hAnsi="Arial" w:cs="Arial"/>
          <w:color w:val="000000" w:themeColor="text1"/>
          <w:sz w:val="20"/>
          <w:szCs w:val="20"/>
        </w:rPr>
        <w:t>expressed in Euros (EUR)</w:t>
      </w:r>
      <w:r w:rsidR="00BC6B2B">
        <w:rPr>
          <w:rFonts w:ascii="Arial" w:hAnsi="Arial" w:cs="Arial"/>
          <w:color w:val="000000" w:themeColor="text1"/>
          <w:sz w:val="20"/>
          <w:szCs w:val="20"/>
        </w:rPr>
        <w:t xml:space="preserve"> or Dollars (USD)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757CE4B" w14:textId="1E9934C9" w:rsidR="00BD5028" w:rsidRPr="000504BA" w:rsidRDefault="00BD5028" w:rsidP="001D2130">
      <w:pPr>
        <w:pStyle w:val="ListParagraph"/>
        <w:numPr>
          <w:ilvl w:val="0"/>
          <w:numId w:val="21"/>
        </w:numPr>
        <w:spacing w:after="40" w:line="240" w:lineRule="auto"/>
        <w:ind w:left="799" w:hanging="30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04BA">
        <w:rPr>
          <w:rFonts w:ascii="Arial" w:hAnsi="Arial" w:cs="Arial"/>
          <w:color w:val="000000" w:themeColor="text1"/>
          <w:sz w:val="20"/>
          <w:szCs w:val="20"/>
        </w:rPr>
        <w:t xml:space="preserve">Completed Application Forms should be signed </w:t>
      </w:r>
      <w:r w:rsidR="00B41A74">
        <w:rPr>
          <w:rFonts w:ascii="Arial" w:hAnsi="Arial" w:cs="Arial"/>
          <w:color w:val="000000" w:themeColor="text1"/>
          <w:sz w:val="20"/>
          <w:szCs w:val="20"/>
        </w:rPr>
        <w:t xml:space="preserve">by the project lead sponsor </w:t>
      </w:r>
      <w:r w:rsidRPr="000504BA">
        <w:rPr>
          <w:rFonts w:ascii="Arial" w:hAnsi="Arial" w:cs="Arial"/>
          <w:color w:val="000000" w:themeColor="text1"/>
          <w:sz w:val="20"/>
          <w:szCs w:val="20"/>
        </w:rPr>
        <w:t xml:space="preserve">and saved in </w:t>
      </w:r>
      <w:r w:rsidR="00106AAE">
        <w:rPr>
          <w:rFonts w:ascii="Arial" w:hAnsi="Arial" w:cs="Arial"/>
          <w:color w:val="000000" w:themeColor="text1"/>
          <w:sz w:val="20"/>
          <w:szCs w:val="20"/>
        </w:rPr>
        <w:t>PDF</w:t>
      </w:r>
      <w:r w:rsidR="00106AAE" w:rsidRPr="000504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504BA">
        <w:rPr>
          <w:rFonts w:ascii="Arial" w:hAnsi="Arial" w:cs="Arial"/>
          <w:color w:val="000000" w:themeColor="text1"/>
          <w:sz w:val="20"/>
          <w:szCs w:val="20"/>
        </w:rPr>
        <w:t>format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E920EA8" w14:textId="77777777" w:rsidR="00BD5028" w:rsidRPr="000504BA" w:rsidRDefault="00BD5028" w:rsidP="00743BA4">
      <w:pPr>
        <w:pStyle w:val="ListParagraph"/>
        <w:numPr>
          <w:ilvl w:val="0"/>
          <w:numId w:val="21"/>
        </w:numPr>
        <w:spacing w:after="40" w:line="240" w:lineRule="auto"/>
        <w:ind w:left="799" w:hanging="30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04BA">
        <w:rPr>
          <w:rFonts w:ascii="Arial" w:hAnsi="Arial" w:cs="Arial"/>
          <w:color w:val="000000" w:themeColor="text1"/>
          <w:sz w:val="20"/>
          <w:szCs w:val="20"/>
        </w:rPr>
        <w:t>The file name should conform to the following naming convention:</w:t>
      </w:r>
    </w:p>
    <w:p w14:paraId="3448FCBA" w14:textId="77777777" w:rsidR="00BD5028" w:rsidRDefault="00BD5028" w:rsidP="00743BA4">
      <w:pPr>
        <w:spacing w:after="20" w:line="240" w:lineRule="auto"/>
        <w:ind w:left="99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Unique project name of 20 letters or less followed by </w:t>
      </w:r>
      <w:r w:rsidR="00B15FAF">
        <w:rPr>
          <w:rFonts w:ascii="Arial" w:hAnsi="Arial" w:cs="Arial"/>
          <w:color w:val="000000" w:themeColor="text1"/>
          <w:sz w:val="20"/>
          <w:szCs w:val="20"/>
        </w:rPr>
        <w:t>“</w:t>
      </w:r>
      <w:r>
        <w:rPr>
          <w:rFonts w:ascii="Arial" w:hAnsi="Arial" w:cs="Arial"/>
          <w:color w:val="000000" w:themeColor="text1"/>
          <w:sz w:val="20"/>
          <w:szCs w:val="20"/>
        </w:rPr>
        <w:t>(Round 1 – Phase 1)</w:t>
      </w:r>
      <w:r w:rsidR="00B15FAF">
        <w:rPr>
          <w:rFonts w:ascii="Arial" w:hAnsi="Arial" w:cs="Arial"/>
          <w:color w:val="000000" w:themeColor="text1"/>
          <w:sz w:val="20"/>
          <w:szCs w:val="20"/>
        </w:rPr>
        <w:t>”</w:t>
      </w:r>
    </w:p>
    <w:p w14:paraId="6F144029" w14:textId="77777777" w:rsidR="00264D8A" w:rsidRPr="000504BA" w:rsidRDefault="00BD5028" w:rsidP="000504BA">
      <w:pPr>
        <w:spacing w:after="120" w:line="240" w:lineRule="auto"/>
        <w:ind w:left="99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83510">
        <w:rPr>
          <w:rFonts w:ascii="Arial" w:hAnsi="Arial" w:cs="Arial"/>
          <w:i/>
          <w:color w:val="000000" w:themeColor="text1"/>
          <w:sz w:val="20"/>
          <w:szCs w:val="20"/>
        </w:rPr>
        <w:t>Example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0504BA">
        <w:rPr>
          <w:rFonts w:ascii="Arial" w:hAnsi="Arial" w:cs="Arial"/>
          <w:b/>
          <w:color w:val="000000" w:themeColor="text1"/>
          <w:sz w:val="20"/>
          <w:szCs w:val="20"/>
        </w:rPr>
        <w:t>Merriweather (Round 1 – Phase 1)</w:t>
      </w:r>
    </w:p>
    <w:p w14:paraId="76EE67DE" w14:textId="768AD450" w:rsidR="00BD5028" w:rsidRDefault="00BD5028" w:rsidP="000504BA">
      <w:pPr>
        <w:pStyle w:val="ListParagraph"/>
        <w:numPr>
          <w:ilvl w:val="0"/>
          <w:numId w:val="21"/>
        </w:numPr>
        <w:spacing w:after="0" w:line="240" w:lineRule="auto"/>
        <w:ind w:left="799" w:hanging="30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B41A74">
        <w:rPr>
          <w:rFonts w:ascii="Arial" w:hAnsi="Arial" w:cs="Arial"/>
          <w:color w:val="000000" w:themeColor="text1"/>
          <w:sz w:val="20"/>
          <w:szCs w:val="20"/>
        </w:rPr>
        <w:t xml:space="preserve">project lead sponsor should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return </w:t>
      </w:r>
      <w:r w:rsidR="00B41A74">
        <w:rPr>
          <w:rFonts w:ascii="Arial" w:hAnsi="Arial" w:cs="Arial"/>
          <w:color w:val="000000" w:themeColor="text1"/>
          <w:sz w:val="20"/>
          <w:szCs w:val="20"/>
        </w:rPr>
        <w:t xml:space="preserve">the Application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 ElectriFI at the following e-mail address: </w:t>
      </w:r>
      <w:hyperlink r:id="rId17" w:history="1">
        <w:r w:rsidRPr="002D6B95">
          <w:rPr>
            <w:rStyle w:val="Hyperlink"/>
            <w:rFonts w:ascii="Arial" w:hAnsi="Arial" w:cs="Arial"/>
            <w:sz w:val="20"/>
            <w:szCs w:val="20"/>
          </w:rPr>
          <w:t>submit@electrifi.org</w:t>
        </w:r>
      </w:hyperlink>
    </w:p>
    <w:p w14:paraId="33139CF8" w14:textId="77777777" w:rsidR="00BD5028" w:rsidRDefault="00BD5028" w:rsidP="000504BA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B34A914" w14:textId="77777777" w:rsidR="00487A7D" w:rsidRDefault="00487A7D" w:rsidP="000504BA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279B089" w14:textId="77777777" w:rsidR="00654D8D" w:rsidRPr="009730C0" w:rsidRDefault="00654D8D" w:rsidP="00264D8A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14:paraId="61763476" w14:textId="77777777" w:rsidR="00654D8D" w:rsidRDefault="00383510" w:rsidP="00654D8D">
      <w:pPr>
        <w:spacing w:after="0" w:line="240" w:lineRule="auto"/>
        <w:ind w:left="426" w:hanging="426"/>
        <w:jc w:val="both"/>
        <w:rPr>
          <w:rFonts w:ascii="Arial" w:hAnsi="Arial" w:cs="Arial"/>
          <w:b/>
          <w:color w:val="3B3838" w:themeColor="background2" w:themeShade="40"/>
        </w:rPr>
      </w:pPr>
      <w:r>
        <w:rPr>
          <w:rFonts w:ascii="Arial" w:hAnsi="Arial" w:cs="Arial"/>
          <w:b/>
          <w:color w:val="3B3838" w:themeColor="background2" w:themeShade="40"/>
        </w:rPr>
        <w:t>F</w:t>
      </w:r>
      <w:r w:rsidR="00654D8D">
        <w:rPr>
          <w:rFonts w:ascii="Arial" w:hAnsi="Arial" w:cs="Arial"/>
          <w:b/>
          <w:color w:val="3B3838" w:themeColor="background2" w:themeShade="40"/>
        </w:rPr>
        <w:t>.</w:t>
      </w:r>
      <w:r w:rsidR="00654D8D">
        <w:rPr>
          <w:rFonts w:ascii="Arial" w:hAnsi="Arial" w:cs="Arial"/>
          <w:b/>
          <w:color w:val="3B3838" w:themeColor="background2" w:themeShade="40"/>
        </w:rPr>
        <w:tab/>
        <w:t>Concluding Comments</w:t>
      </w:r>
    </w:p>
    <w:p w14:paraId="0EC771A8" w14:textId="77777777" w:rsidR="00264D8A" w:rsidRDefault="00264D8A" w:rsidP="00264D8A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5FE4E5" w14:textId="21C94955" w:rsidR="00622917" w:rsidRDefault="004049A5" w:rsidP="00654D8D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When filling in the </w:t>
      </w:r>
      <w:r w:rsidR="00C019FF">
        <w:rPr>
          <w:rFonts w:ascii="Arial" w:hAnsi="Arial" w:cs="Arial"/>
          <w:color w:val="000000" w:themeColor="text1"/>
          <w:sz w:val="20"/>
          <w:szCs w:val="20"/>
        </w:rPr>
        <w:t xml:space="preserve">Round 1 </w:t>
      </w:r>
      <w:r>
        <w:rPr>
          <w:rFonts w:ascii="Arial" w:hAnsi="Arial" w:cs="Arial"/>
          <w:color w:val="000000" w:themeColor="text1"/>
          <w:sz w:val="20"/>
          <w:szCs w:val="20"/>
        </w:rPr>
        <w:t>Application</w:t>
      </w:r>
      <w:r w:rsidR="00C019FF">
        <w:rPr>
          <w:rFonts w:ascii="Arial" w:hAnsi="Arial" w:cs="Arial"/>
          <w:color w:val="000000" w:themeColor="text1"/>
          <w:sz w:val="20"/>
          <w:szCs w:val="20"/>
        </w:rPr>
        <w:t xml:space="preserve"> Form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project sponsors </w:t>
      </w:r>
      <w:r w:rsidR="00622917">
        <w:rPr>
          <w:rFonts w:ascii="Arial" w:hAnsi="Arial" w:cs="Arial"/>
          <w:color w:val="000000" w:themeColor="text1"/>
          <w:sz w:val="20"/>
          <w:szCs w:val="20"/>
        </w:rPr>
        <w:t xml:space="preserve">must be able to clearly define the project, show how it will contribute to </w:t>
      </w:r>
      <w:r w:rsidR="00622917" w:rsidRPr="001D2130">
        <w:rPr>
          <w:rFonts w:ascii="Arial" w:hAnsi="Arial" w:cs="Arial"/>
          <w:b/>
          <w:color w:val="000000" w:themeColor="text1"/>
          <w:sz w:val="20"/>
          <w:szCs w:val="20"/>
        </w:rPr>
        <w:t xml:space="preserve">increased </w:t>
      </w:r>
      <w:r w:rsidR="00B07B96">
        <w:rPr>
          <w:rFonts w:ascii="Arial" w:hAnsi="Arial" w:cs="Arial"/>
          <w:b/>
          <w:color w:val="000000" w:themeColor="text1"/>
          <w:sz w:val="20"/>
          <w:szCs w:val="20"/>
        </w:rPr>
        <w:t xml:space="preserve">or improved </w:t>
      </w:r>
      <w:r w:rsidR="001D2130" w:rsidRPr="001D2130">
        <w:rPr>
          <w:rFonts w:ascii="Arial" w:hAnsi="Arial" w:cs="Arial"/>
          <w:b/>
          <w:color w:val="000000" w:themeColor="text1"/>
          <w:sz w:val="20"/>
          <w:szCs w:val="20"/>
        </w:rPr>
        <w:t xml:space="preserve">end-user </w:t>
      </w:r>
      <w:r w:rsidR="00622917" w:rsidRPr="001D2130">
        <w:rPr>
          <w:rFonts w:ascii="Arial" w:hAnsi="Arial" w:cs="Arial"/>
          <w:b/>
          <w:color w:val="000000" w:themeColor="text1"/>
          <w:sz w:val="20"/>
          <w:szCs w:val="20"/>
        </w:rPr>
        <w:t>access</w:t>
      </w:r>
      <w:r w:rsidR="00622917">
        <w:rPr>
          <w:rFonts w:ascii="Arial" w:hAnsi="Arial" w:cs="Arial"/>
          <w:color w:val="000000" w:themeColor="text1"/>
          <w:sz w:val="20"/>
          <w:szCs w:val="20"/>
        </w:rPr>
        <w:t xml:space="preserve"> to electricity or energy services</w:t>
      </w:r>
      <w:r w:rsidR="0097054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B0A38">
        <w:rPr>
          <w:rFonts w:ascii="Arial" w:hAnsi="Arial" w:cs="Arial"/>
          <w:color w:val="000000" w:themeColor="text1"/>
          <w:sz w:val="20"/>
          <w:szCs w:val="20"/>
        </w:rPr>
        <w:t>and</w:t>
      </w:r>
      <w:r w:rsidR="0097054A">
        <w:rPr>
          <w:rFonts w:ascii="Arial" w:hAnsi="Arial" w:cs="Arial"/>
          <w:color w:val="000000" w:themeColor="text1"/>
          <w:sz w:val="20"/>
          <w:szCs w:val="20"/>
        </w:rPr>
        <w:t xml:space="preserve"> how rational use of energy</w:t>
      </w:r>
      <w:r w:rsidR="00B07B96">
        <w:rPr>
          <w:rFonts w:ascii="Arial" w:hAnsi="Arial" w:cs="Arial"/>
          <w:color w:val="000000" w:themeColor="text1"/>
          <w:sz w:val="20"/>
          <w:szCs w:val="20"/>
        </w:rPr>
        <w:t xml:space="preserve"> is promoted</w:t>
      </w:r>
      <w:r w:rsidR="00622917">
        <w:rPr>
          <w:rFonts w:ascii="Arial" w:hAnsi="Arial" w:cs="Arial"/>
          <w:color w:val="000000" w:themeColor="text1"/>
          <w:sz w:val="20"/>
          <w:szCs w:val="20"/>
        </w:rPr>
        <w:t xml:space="preserve">, and provide a convincing business case for </w:t>
      </w:r>
      <w:r w:rsidR="00622917" w:rsidRPr="001D2130">
        <w:rPr>
          <w:rFonts w:ascii="Arial" w:hAnsi="Arial" w:cs="Arial"/>
          <w:b/>
          <w:color w:val="000000" w:themeColor="text1"/>
          <w:sz w:val="20"/>
          <w:szCs w:val="20"/>
        </w:rPr>
        <w:t>financial sustainability</w:t>
      </w:r>
      <w:r w:rsidR="00622917">
        <w:rPr>
          <w:rFonts w:ascii="Arial" w:hAnsi="Arial" w:cs="Arial"/>
          <w:color w:val="000000" w:themeColor="text1"/>
          <w:sz w:val="20"/>
          <w:szCs w:val="20"/>
        </w:rPr>
        <w:t>. Applicants must have a credibl</w:t>
      </w:r>
      <w:r w:rsidR="000C64D9">
        <w:rPr>
          <w:rFonts w:ascii="Arial" w:hAnsi="Arial" w:cs="Arial"/>
          <w:color w:val="000000" w:themeColor="text1"/>
          <w:sz w:val="20"/>
          <w:szCs w:val="20"/>
        </w:rPr>
        <w:t xml:space="preserve">e professional track record, </w:t>
      </w:r>
      <w:r w:rsidR="00622917">
        <w:rPr>
          <w:rFonts w:ascii="Arial" w:hAnsi="Arial" w:cs="Arial"/>
          <w:color w:val="000000" w:themeColor="text1"/>
          <w:sz w:val="20"/>
          <w:szCs w:val="20"/>
        </w:rPr>
        <w:t>demonstrate</w:t>
      </w:r>
      <w:r w:rsidR="000C64D9">
        <w:rPr>
          <w:rFonts w:ascii="Arial" w:hAnsi="Arial" w:cs="Arial"/>
          <w:color w:val="000000" w:themeColor="text1"/>
          <w:sz w:val="20"/>
          <w:szCs w:val="20"/>
        </w:rPr>
        <w:t>d</w:t>
      </w:r>
      <w:r w:rsidR="00622917">
        <w:rPr>
          <w:rFonts w:ascii="Arial" w:hAnsi="Arial" w:cs="Arial"/>
          <w:color w:val="000000" w:themeColor="text1"/>
          <w:sz w:val="20"/>
          <w:szCs w:val="20"/>
        </w:rPr>
        <w:t xml:space="preserve"> strong commitment to</w:t>
      </w:r>
      <w:r w:rsidR="000C64D9">
        <w:rPr>
          <w:rFonts w:ascii="Arial" w:hAnsi="Arial" w:cs="Arial"/>
          <w:color w:val="000000" w:themeColor="text1"/>
          <w:sz w:val="20"/>
          <w:szCs w:val="20"/>
        </w:rPr>
        <w:t xml:space="preserve"> date, and a capacity </w:t>
      </w:r>
      <w:r w:rsidR="008A1AB5"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="000C64D9">
        <w:rPr>
          <w:rFonts w:ascii="Arial" w:hAnsi="Arial" w:cs="Arial"/>
          <w:color w:val="000000" w:themeColor="text1"/>
          <w:sz w:val="20"/>
          <w:szCs w:val="20"/>
        </w:rPr>
        <w:t>deliver.</w:t>
      </w:r>
    </w:p>
    <w:p w14:paraId="3DDCD4C5" w14:textId="77777777" w:rsidR="00622917" w:rsidRDefault="00622917" w:rsidP="00654D8D">
      <w:pPr>
        <w:spacing w:after="0" w:line="240" w:lineRule="auto"/>
        <w:ind w:left="426" w:right="36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BDB7084" w14:textId="77777777" w:rsidR="00B50B02" w:rsidRDefault="00B50B02" w:rsidP="00654D8D">
      <w:pPr>
        <w:spacing w:after="0" w:line="240" w:lineRule="auto"/>
        <w:ind w:left="426" w:right="-5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2917">
        <w:rPr>
          <w:rFonts w:ascii="Arial" w:hAnsi="Arial" w:cs="Arial"/>
          <w:i/>
          <w:color w:val="000000" w:themeColor="text1"/>
          <w:sz w:val="20"/>
          <w:szCs w:val="20"/>
        </w:rPr>
        <w:t>No gua</w:t>
      </w:r>
      <w:r w:rsidR="00622917">
        <w:rPr>
          <w:rFonts w:ascii="Arial" w:hAnsi="Arial" w:cs="Arial"/>
          <w:i/>
          <w:color w:val="000000" w:themeColor="text1"/>
          <w:sz w:val="20"/>
          <w:szCs w:val="20"/>
        </w:rPr>
        <w:t>rantee of Project Support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2917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The submission of an Application to ElectriFI does not constitute </w:t>
      </w:r>
      <w:r w:rsidRPr="00B3034E">
        <w:rPr>
          <w:rFonts w:ascii="Arial" w:hAnsi="Arial" w:cs="Arial"/>
          <w:color w:val="000000" w:themeColor="text1"/>
          <w:sz w:val="20"/>
          <w:szCs w:val="20"/>
        </w:rPr>
        <w:t xml:space="preserve">a contract </w:t>
      </w:r>
      <w:r>
        <w:rPr>
          <w:rFonts w:ascii="Arial" w:hAnsi="Arial" w:cs="Arial"/>
          <w:color w:val="000000" w:themeColor="text1"/>
          <w:sz w:val="20"/>
          <w:szCs w:val="20"/>
        </w:rPr>
        <w:t>between the Applicant and ElectriFI nor does it represent an</w:t>
      </w:r>
      <w:r w:rsidRPr="00B3034E">
        <w:rPr>
          <w:rFonts w:ascii="Arial" w:hAnsi="Arial" w:cs="Arial"/>
          <w:color w:val="000000" w:themeColor="text1"/>
          <w:sz w:val="20"/>
          <w:szCs w:val="20"/>
        </w:rPr>
        <w:t xml:space="preserve"> offer to enter into 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ny </w:t>
      </w:r>
      <w:r w:rsidRPr="00B3034E">
        <w:rPr>
          <w:rFonts w:ascii="Arial" w:hAnsi="Arial" w:cs="Arial"/>
          <w:color w:val="000000" w:themeColor="text1"/>
          <w:sz w:val="20"/>
          <w:szCs w:val="20"/>
        </w:rPr>
        <w:t xml:space="preserve">contract for </w:t>
      </w:r>
      <w:r>
        <w:rPr>
          <w:rFonts w:ascii="Arial" w:hAnsi="Arial" w:cs="Arial"/>
          <w:color w:val="000000" w:themeColor="text1"/>
          <w:sz w:val="20"/>
          <w:szCs w:val="20"/>
        </w:rPr>
        <w:t>Project Support.</w:t>
      </w:r>
    </w:p>
    <w:p w14:paraId="0C7867D3" w14:textId="77777777" w:rsidR="00B50B02" w:rsidRDefault="00B50B02" w:rsidP="00654D8D">
      <w:pPr>
        <w:spacing w:after="0" w:line="240" w:lineRule="auto"/>
        <w:ind w:left="426" w:right="-5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33C466" w14:textId="09E876AB" w:rsidR="00B50B02" w:rsidRDefault="00B50B02" w:rsidP="00654D8D">
      <w:pPr>
        <w:spacing w:after="0" w:line="240" w:lineRule="auto"/>
        <w:ind w:left="426" w:right="-5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2917">
        <w:rPr>
          <w:rFonts w:ascii="Arial" w:hAnsi="Arial" w:cs="Arial"/>
          <w:i/>
          <w:color w:val="000000" w:themeColor="text1"/>
          <w:sz w:val="20"/>
          <w:szCs w:val="20"/>
        </w:rPr>
        <w:t>Confidentiality and Exclusive Use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2917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Within the context of this Invitation the Applicant may include certain information that </w:t>
      </w:r>
      <w:r w:rsidRPr="00E9720F">
        <w:rPr>
          <w:rFonts w:ascii="Arial" w:hAnsi="Arial" w:cs="Arial"/>
          <w:color w:val="000000" w:themeColor="text1"/>
          <w:sz w:val="20"/>
          <w:szCs w:val="20"/>
        </w:rPr>
        <w:t xml:space="preserve">could have commercial value in the business in which </w:t>
      </w:r>
      <w:r w:rsidR="00B07B96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>
        <w:rPr>
          <w:rFonts w:ascii="Arial" w:hAnsi="Arial" w:cs="Arial"/>
          <w:color w:val="000000" w:themeColor="text1"/>
          <w:sz w:val="20"/>
          <w:szCs w:val="20"/>
        </w:rPr>
        <w:t>Applicant is</w:t>
      </w:r>
      <w:r w:rsidRPr="00E9720F">
        <w:rPr>
          <w:rFonts w:ascii="Arial" w:hAnsi="Arial" w:cs="Arial"/>
          <w:color w:val="000000" w:themeColor="text1"/>
          <w:sz w:val="20"/>
          <w:szCs w:val="20"/>
        </w:rPr>
        <w:t xml:space="preserve"> engaged.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ElectriFI shall maintain this information in confidence and use it for the sole purpose of evaluating the request for </w:t>
      </w:r>
      <w:r w:rsidR="009B6199">
        <w:rPr>
          <w:rFonts w:ascii="Arial" w:hAnsi="Arial" w:cs="Arial"/>
          <w:color w:val="000000" w:themeColor="text1"/>
          <w:sz w:val="20"/>
          <w:szCs w:val="20"/>
        </w:rPr>
        <w:t xml:space="preserve">ElectriFI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Project Support. ElectriFI shall not </w:t>
      </w:r>
      <w:r w:rsidRPr="00E9720F">
        <w:rPr>
          <w:rFonts w:ascii="Arial" w:hAnsi="Arial" w:cs="Arial"/>
          <w:color w:val="000000" w:themeColor="text1"/>
          <w:sz w:val="20"/>
          <w:szCs w:val="20"/>
        </w:rPr>
        <w:t xml:space="preserve">use for </w:t>
      </w:r>
      <w:r>
        <w:rPr>
          <w:rFonts w:ascii="Arial" w:hAnsi="Arial" w:cs="Arial"/>
          <w:color w:val="000000" w:themeColor="text1"/>
          <w:sz w:val="20"/>
          <w:szCs w:val="20"/>
        </w:rPr>
        <w:t>its own benefit</w:t>
      </w:r>
      <w:r w:rsidRPr="00E9720F">
        <w:rPr>
          <w:rFonts w:ascii="Arial" w:hAnsi="Arial" w:cs="Arial"/>
          <w:color w:val="000000" w:themeColor="text1"/>
          <w:sz w:val="20"/>
          <w:szCs w:val="20"/>
        </w:rPr>
        <w:t xml:space="preserve"> or otherwise disclose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9720F">
        <w:rPr>
          <w:rFonts w:ascii="Arial" w:hAnsi="Arial" w:cs="Arial"/>
          <w:color w:val="000000" w:themeColor="text1"/>
          <w:sz w:val="20"/>
          <w:szCs w:val="20"/>
        </w:rPr>
        <w:t xml:space="preserve">or permit the use by others for their benefit </w:t>
      </w:r>
      <w:r>
        <w:rPr>
          <w:rFonts w:ascii="Arial" w:hAnsi="Arial" w:cs="Arial"/>
          <w:color w:val="000000" w:themeColor="text1"/>
          <w:sz w:val="20"/>
          <w:szCs w:val="20"/>
        </w:rPr>
        <w:t>any commercially sensitive information included in the Application Form.</w:t>
      </w:r>
    </w:p>
    <w:p w14:paraId="1702401E" w14:textId="77777777" w:rsidR="001F5D10" w:rsidRDefault="001F5D10" w:rsidP="00654D8D">
      <w:pPr>
        <w:spacing w:after="0" w:line="240" w:lineRule="auto"/>
        <w:ind w:left="426" w:right="-5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22FEAB1" w14:textId="77777777" w:rsidR="001F46FC" w:rsidRDefault="001F46FC" w:rsidP="001F46F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More Invitation Rounds</w:t>
      </w:r>
      <w:r w:rsidRPr="005654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follow adapting current terms and conditions to address a wider range of partners and projects or business stages.  The next Invitation Round is expected to be launched in the last quarter of 2016. </w:t>
      </w:r>
    </w:p>
    <w:p w14:paraId="734B491C" w14:textId="77777777" w:rsidR="001F46FC" w:rsidRDefault="001F46FC" w:rsidP="001F46FC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62882E" w14:textId="5F2CBFFC" w:rsidR="001F5D10" w:rsidRDefault="00106AAE" w:rsidP="00654D8D">
      <w:pPr>
        <w:spacing w:after="0" w:line="240" w:lineRule="auto"/>
        <w:ind w:left="426" w:right="-5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</w:t>
      </w:r>
      <w:r w:rsidR="001F5D10">
        <w:rPr>
          <w:rFonts w:ascii="Arial" w:hAnsi="Arial" w:cs="Arial"/>
          <w:color w:val="000000" w:themeColor="text1"/>
          <w:sz w:val="20"/>
          <w:szCs w:val="20"/>
        </w:rPr>
        <w:t>or any ques</w:t>
      </w:r>
      <w:r w:rsidR="00743BA4">
        <w:rPr>
          <w:rFonts w:ascii="Arial" w:hAnsi="Arial" w:cs="Arial"/>
          <w:color w:val="000000" w:themeColor="text1"/>
          <w:sz w:val="20"/>
          <w:szCs w:val="20"/>
        </w:rPr>
        <w:t>tions, please contact us at:</w:t>
      </w:r>
      <w:r w:rsidR="001F5D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8" w:history="1">
        <w:r w:rsidR="00743BA4" w:rsidRPr="00600770">
          <w:rPr>
            <w:rStyle w:val="Hyperlink"/>
            <w:rFonts w:ascii="Arial" w:hAnsi="Arial" w:cs="Arial"/>
            <w:sz w:val="20"/>
            <w:szCs w:val="20"/>
          </w:rPr>
          <w:t>questions@ElectriFI.org</w:t>
        </w:r>
      </w:hyperlink>
      <w:r w:rsidR="001F5D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B0F2FEA" w14:textId="77777777" w:rsidR="001F5D10" w:rsidRDefault="001F5D10" w:rsidP="00654D8D">
      <w:pPr>
        <w:spacing w:after="0" w:line="240" w:lineRule="auto"/>
        <w:ind w:left="426" w:right="-5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123542" w14:textId="77777777" w:rsidR="00C004A6" w:rsidRDefault="00C004A6" w:rsidP="00654D8D">
      <w:pPr>
        <w:spacing w:after="0" w:line="240" w:lineRule="auto"/>
        <w:ind w:left="426" w:right="-5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0AE10BB" w14:textId="77777777" w:rsidR="001F5D10" w:rsidRPr="001F5D10" w:rsidRDefault="001F5D10" w:rsidP="00654D8D">
      <w:pPr>
        <w:spacing w:after="0" w:line="240" w:lineRule="auto"/>
        <w:ind w:left="426" w:right="-5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C49EFE" w14:textId="77777777" w:rsidR="00277B3C" w:rsidRDefault="00277B3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12142D93" w14:textId="77777777" w:rsidR="00FD64C8" w:rsidRPr="00277B3C" w:rsidRDefault="00FD64C8" w:rsidP="00FD64C8">
      <w:pPr>
        <w:spacing w:after="0" w:line="240" w:lineRule="auto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tbl>
      <w:tblPr>
        <w:tblStyle w:val="TableGrid"/>
        <w:tblW w:w="9923" w:type="dxa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3"/>
      </w:tblGrid>
      <w:tr w:rsidR="00FD64C8" w:rsidRPr="0090110B" w14:paraId="48C3388D" w14:textId="77777777" w:rsidTr="006C5BD0">
        <w:trPr>
          <w:trHeight w:val="142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2B2515D4" w14:textId="77777777" w:rsidR="00FD64C8" w:rsidRPr="0090110B" w:rsidRDefault="00FD64C8" w:rsidP="00C4387E">
            <w:pPr>
              <w:spacing w:before="60" w:after="60"/>
              <w:jc w:val="both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90110B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 xml:space="preserve">II. </w:t>
            </w:r>
            <w:r w:rsidR="00C4387E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Round 1</w:t>
            </w:r>
            <w:r w:rsidRPr="0090110B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 xml:space="preserve"> Phase 1 Application Form</w:t>
            </w:r>
          </w:p>
        </w:tc>
      </w:tr>
    </w:tbl>
    <w:p w14:paraId="045D42D8" w14:textId="77777777" w:rsidR="00FB71D6" w:rsidRDefault="00FB71D6" w:rsidP="00FD64C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990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4"/>
        <w:gridCol w:w="2703"/>
        <w:gridCol w:w="2706"/>
        <w:gridCol w:w="1137"/>
        <w:gridCol w:w="2795"/>
      </w:tblGrid>
      <w:tr w:rsidR="00DF2CEB" w14:paraId="382DBBF6" w14:textId="77777777" w:rsidTr="008A1AB5">
        <w:trPr>
          <w:trHeight w:val="283"/>
        </w:trPr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A0A86" w14:textId="77777777" w:rsidR="00DF2CEB" w:rsidRPr="004A29E7" w:rsidRDefault="00DF2CEB" w:rsidP="00DF2CEB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A29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9341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FD2770B" w14:textId="420F0EFB" w:rsidR="00DF2CEB" w:rsidRPr="004A29E7" w:rsidRDefault="00DF2CEB" w:rsidP="00D97E2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A29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Information about the Lead sponsor</w:t>
            </w:r>
            <w:r w:rsidR="00D97E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743BA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Main Investor / </w:t>
            </w:r>
            <w:r w:rsidR="001D14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the </w:t>
            </w:r>
            <w:r w:rsidR="00D97E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Applicant)</w:t>
            </w:r>
          </w:p>
        </w:tc>
      </w:tr>
      <w:tr w:rsidR="00DF2CEB" w14:paraId="1D028FF2" w14:textId="77777777" w:rsidTr="00B96B03">
        <w:trPr>
          <w:trHeight w:val="283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909379" w14:textId="77777777" w:rsidR="00DF2CEB" w:rsidRPr="00DF2CEB" w:rsidRDefault="00DF2CEB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767142" w14:textId="77777777" w:rsidR="00DF2CEB" w:rsidRPr="00DF2CEB" w:rsidRDefault="00DF2CEB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Company Name</w:t>
            </w:r>
          </w:p>
        </w:tc>
        <w:tc>
          <w:tcPr>
            <w:tcW w:w="66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E3C4D2" w14:textId="77777777" w:rsidR="00DF2CEB" w:rsidRPr="00DF2CEB" w:rsidRDefault="00DF2CEB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F2CEB" w14:paraId="24494BFB" w14:textId="77777777" w:rsidTr="00B96B03">
        <w:trPr>
          <w:trHeight w:val="283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5900B9" w14:textId="77777777" w:rsidR="00DF2CEB" w:rsidRPr="00DF2CEB" w:rsidRDefault="00DF2CEB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7D6977" w14:textId="77777777" w:rsidR="00DF2CEB" w:rsidRDefault="00DF2CEB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Company Address</w:t>
            </w:r>
          </w:p>
        </w:tc>
        <w:tc>
          <w:tcPr>
            <w:tcW w:w="66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43ACCF" w14:textId="77777777" w:rsidR="00DF2CEB" w:rsidRPr="00DF2CEB" w:rsidRDefault="00DF2CEB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F2CEB" w14:paraId="65CF8EB1" w14:textId="77777777" w:rsidTr="00B96B03">
        <w:trPr>
          <w:trHeight w:val="283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F49A4D" w14:textId="77777777" w:rsidR="00DF2CEB" w:rsidRPr="00DF2CEB" w:rsidRDefault="00DF2CEB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D045B5" w14:textId="77777777" w:rsidR="00DF2CEB" w:rsidRPr="00DF2CEB" w:rsidRDefault="00DF2CEB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Primary Business Activity</w:t>
            </w:r>
          </w:p>
        </w:tc>
        <w:tc>
          <w:tcPr>
            <w:tcW w:w="66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0EDA0A" w14:textId="77777777" w:rsidR="00DF2CEB" w:rsidRPr="00DF2CEB" w:rsidRDefault="00DF2CEB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0278" w14:paraId="3B09A798" w14:textId="77777777" w:rsidTr="00B96B03">
        <w:trPr>
          <w:trHeight w:val="283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A20D11" w14:textId="77777777" w:rsidR="00990278" w:rsidRPr="00DF2CEB" w:rsidRDefault="00990278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DC2D2C" w14:textId="77777777" w:rsidR="00990278" w:rsidRDefault="00990278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Contact Name</w:t>
            </w:r>
          </w:p>
        </w:tc>
        <w:tc>
          <w:tcPr>
            <w:tcW w:w="27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BDF5AF" w14:textId="77777777" w:rsidR="00990278" w:rsidRPr="00DF2CEB" w:rsidRDefault="00990278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87086C" w14:textId="77777777" w:rsidR="00990278" w:rsidRPr="00DF2CEB" w:rsidRDefault="00990278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Contact Signature</w:t>
            </w:r>
          </w:p>
        </w:tc>
        <w:tc>
          <w:tcPr>
            <w:tcW w:w="279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5B0CDF" w14:textId="77777777" w:rsidR="00990278" w:rsidRPr="00DF2CEB" w:rsidRDefault="00990278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0278" w14:paraId="54547B74" w14:textId="77777777" w:rsidTr="00B96B03">
        <w:trPr>
          <w:trHeight w:val="283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6F5139" w14:textId="77777777" w:rsidR="00990278" w:rsidRPr="00DF2CEB" w:rsidRDefault="00990278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8C0432" w14:textId="77777777" w:rsidR="00990278" w:rsidRPr="00DF2CEB" w:rsidRDefault="00990278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Contact Telephone</w:t>
            </w:r>
          </w:p>
        </w:tc>
        <w:tc>
          <w:tcPr>
            <w:tcW w:w="27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89E22E" w14:textId="77777777" w:rsidR="00990278" w:rsidRPr="00DF2CEB" w:rsidRDefault="00990278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B6EDC0" w14:textId="77777777" w:rsidR="00990278" w:rsidRPr="00DF2CEB" w:rsidRDefault="00990278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9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CBE672" w14:textId="77777777" w:rsidR="00990278" w:rsidRPr="00DF2CEB" w:rsidRDefault="00990278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0278" w14:paraId="62ADEFC1" w14:textId="77777777" w:rsidTr="00B96B03">
        <w:trPr>
          <w:trHeight w:val="283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10FB64" w14:textId="77777777" w:rsidR="00990278" w:rsidRPr="00DF2CEB" w:rsidRDefault="00990278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88F488" w14:textId="77777777" w:rsidR="00990278" w:rsidRPr="00DF2CEB" w:rsidRDefault="00990278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Contact E-mail</w:t>
            </w:r>
          </w:p>
        </w:tc>
        <w:tc>
          <w:tcPr>
            <w:tcW w:w="27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19F100" w14:textId="77777777" w:rsidR="00990278" w:rsidRPr="00DF2CEB" w:rsidRDefault="00990278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3F86E9" w14:textId="77777777" w:rsidR="00990278" w:rsidRPr="00DF2CEB" w:rsidRDefault="00990278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9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276080" w14:textId="77777777" w:rsidR="00990278" w:rsidRPr="00DF2CEB" w:rsidRDefault="00990278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A29E7" w14:paraId="7B4EC15F" w14:textId="77777777" w:rsidTr="008A1AB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B679" w14:textId="77777777" w:rsidR="004A29E7" w:rsidRDefault="004A29E7" w:rsidP="00AF6E11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41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C275B" w14:textId="77777777" w:rsidR="004A29E7" w:rsidRDefault="004A29E7" w:rsidP="00AF6E11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F6E11" w14:paraId="3DD477C6" w14:textId="77777777" w:rsidTr="008A1AB5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D4842" w14:textId="77777777" w:rsidR="00AF6E11" w:rsidRPr="004A29E7" w:rsidRDefault="00AF6E11" w:rsidP="00AF6E11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A29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9341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0A9D16F" w14:textId="56BE8980" w:rsidR="00AF6E11" w:rsidRPr="004A29E7" w:rsidRDefault="000E4901" w:rsidP="000E4901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F50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Provide an overview of the project (location, activity, how project was granted) </w:t>
            </w:r>
            <w:r w:rsidRPr="00DF502F">
              <w:rPr>
                <w:rFonts w:ascii="Arial" w:hAnsi="Arial" w:cs="Arial"/>
                <w:color w:val="000000" w:themeColor="text1"/>
                <w:sz w:val="20"/>
                <w:szCs w:val="20"/>
              </w:rPr>
              <w:t>[100 words max]</w:t>
            </w:r>
          </w:p>
        </w:tc>
      </w:tr>
      <w:tr w:rsidR="00AF6E11" w14:paraId="02C804BF" w14:textId="77777777" w:rsidTr="008A1AB5">
        <w:trPr>
          <w:trHeight w:val="1871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03C8DD" w14:textId="77777777" w:rsidR="00AF6E11" w:rsidRPr="00DF2CEB" w:rsidRDefault="00AF6E11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4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B3D8945" w14:textId="77777777" w:rsidR="00AF6E11" w:rsidRPr="00DF2CEB" w:rsidRDefault="00AF6E11" w:rsidP="00AF6E11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A29E7" w14:paraId="25B6D22D" w14:textId="77777777" w:rsidTr="008A1AB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ABD6C" w14:textId="77777777" w:rsidR="004A29E7" w:rsidRDefault="004A29E7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41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AE40" w14:textId="77777777" w:rsidR="004A29E7" w:rsidRDefault="004A29E7" w:rsidP="00AF6E11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F6E11" w14:paraId="56326F92" w14:textId="77777777" w:rsidTr="008A1AB5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9C4D0" w14:textId="77777777" w:rsidR="00AF6E11" w:rsidRPr="00160A99" w:rsidRDefault="00AF6E11" w:rsidP="006C5BD0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0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9341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8F04FCF" w14:textId="051144FA" w:rsidR="00AF6E11" w:rsidRPr="00160A99" w:rsidRDefault="000E4901" w:rsidP="000E4901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A29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Describe the track record of the Lead Sponsor </w:t>
            </w:r>
            <w:r w:rsidRPr="004A29E7">
              <w:rPr>
                <w:rFonts w:ascii="Arial" w:hAnsi="Arial" w:cs="Arial"/>
                <w:color w:val="000000" w:themeColor="text1"/>
                <w:sz w:val="20"/>
                <w:szCs w:val="20"/>
              </w:rPr>
              <w:t>[100 words max]</w:t>
            </w:r>
          </w:p>
        </w:tc>
      </w:tr>
      <w:tr w:rsidR="00AF6E11" w14:paraId="705FC885" w14:textId="77777777" w:rsidTr="008A1AB5">
        <w:trPr>
          <w:trHeight w:val="1871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EF16CB" w14:textId="77777777" w:rsidR="00AF6E11" w:rsidRPr="00DF2CEB" w:rsidRDefault="00AF6E11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4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A4A5305" w14:textId="77777777" w:rsidR="00AF6E11" w:rsidRPr="00DF2CEB" w:rsidRDefault="00AF6E11" w:rsidP="006C5BD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0A99" w14:paraId="5B57040B" w14:textId="77777777" w:rsidTr="008A1AB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C9120" w14:textId="77777777" w:rsidR="00160A99" w:rsidRDefault="00160A99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41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84761" w14:textId="77777777" w:rsidR="00160A99" w:rsidRDefault="00160A99" w:rsidP="00AF6E11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F6E11" w14:paraId="6E937889" w14:textId="77777777" w:rsidTr="008A1AB5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2EF7E" w14:textId="77777777" w:rsidR="00AF6E11" w:rsidRPr="00DF502F" w:rsidRDefault="00AF6E11" w:rsidP="006C5BD0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F50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9341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6EA88EC" w14:textId="29AEC2D6" w:rsidR="00AF6E11" w:rsidRPr="00DF502F" w:rsidRDefault="000E4901" w:rsidP="000E4901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0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Describe the respective roles and track records</w:t>
            </w:r>
            <w:r w:rsidR="00B07B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of</w:t>
            </w:r>
            <w:r w:rsidRPr="00160A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other project partners </w:t>
            </w:r>
            <w:r w:rsidRPr="00160A99">
              <w:rPr>
                <w:rFonts w:ascii="Arial" w:hAnsi="Arial" w:cs="Arial"/>
                <w:color w:val="000000" w:themeColor="text1"/>
                <w:sz w:val="20"/>
                <w:szCs w:val="20"/>
              </w:rPr>
              <w:t>[100 words max]</w:t>
            </w:r>
          </w:p>
        </w:tc>
      </w:tr>
      <w:tr w:rsidR="00AF6E11" w14:paraId="0796D7B4" w14:textId="77777777" w:rsidTr="008A1AB5">
        <w:trPr>
          <w:trHeight w:val="1871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83FF74" w14:textId="77777777" w:rsidR="00AF6E11" w:rsidRPr="00DF2CEB" w:rsidRDefault="00AF6E11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4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4EBDD55" w14:textId="77777777" w:rsidR="00AF6E11" w:rsidRPr="00DF2CEB" w:rsidRDefault="00AF6E11" w:rsidP="006C5BD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F502F" w14:paraId="7EA9D47F" w14:textId="77777777" w:rsidTr="008A1AB5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DD55B" w14:textId="77777777" w:rsidR="00DF502F" w:rsidRDefault="00DF502F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41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ECA0B" w14:textId="77777777" w:rsidR="00DF502F" w:rsidRDefault="00DF502F" w:rsidP="006A106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A1AB5" w14:paraId="684010AF" w14:textId="77777777" w:rsidTr="008A1AB5"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449F76F" w14:textId="77777777" w:rsidR="008A1AB5" w:rsidRPr="00DF502F" w:rsidRDefault="008A1AB5" w:rsidP="006C5BD0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F50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9341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4A63B5C" w14:textId="63F2AFCF" w:rsidR="008A1AB5" w:rsidRPr="00DF502F" w:rsidRDefault="008A1AB5" w:rsidP="000E4901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F50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List any external advisors and briefly describe their contribution to the project </w:t>
            </w:r>
            <w:r w:rsidRPr="00DF502F">
              <w:rPr>
                <w:rFonts w:ascii="Arial" w:hAnsi="Arial" w:cs="Arial"/>
                <w:color w:val="000000" w:themeColor="text1"/>
                <w:sz w:val="20"/>
                <w:szCs w:val="20"/>
              </w:rPr>
              <w:t>[100 words max]</w:t>
            </w:r>
          </w:p>
        </w:tc>
      </w:tr>
      <w:tr w:rsidR="008A1AB5" w14:paraId="59A85AA6" w14:textId="77777777" w:rsidTr="008A1AB5">
        <w:trPr>
          <w:trHeight w:val="1871"/>
        </w:trPr>
        <w:tc>
          <w:tcPr>
            <w:tcW w:w="564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CD08B9" w14:textId="77777777" w:rsidR="008A1AB5" w:rsidRPr="00DF2CEB" w:rsidRDefault="008A1AB5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4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0D4AAC6" w14:textId="77777777" w:rsidR="008A1AB5" w:rsidRPr="00DF2CEB" w:rsidRDefault="008A1AB5" w:rsidP="006C5BD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2EF95C2" w14:textId="77777777" w:rsidR="008A1AB5" w:rsidRDefault="008A1AB5" w:rsidP="008A1AB5">
      <w:pPr>
        <w:tabs>
          <w:tab w:val="left" w:pos="664"/>
        </w:tabs>
        <w:spacing w:after="0"/>
        <w:ind w:left="102"/>
        <w:rPr>
          <w:rFonts w:ascii="Arial" w:hAnsi="Arial" w:cs="Arial"/>
          <w:color w:val="000000" w:themeColor="text1"/>
          <w:sz w:val="10"/>
          <w:szCs w:val="10"/>
        </w:rPr>
      </w:pPr>
      <w:r w:rsidRPr="00DF2CEB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EFD7C04" w14:textId="77777777" w:rsidR="008A1AB5" w:rsidRPr="00556B79" w:rsidRDefault="008A1AB5" w:rsidP="008A1AB5">
      <w:pPr>
        <w:tabs>
          <w:tab w:val="left" w:pos="664"/>
        </w:tabs>
        <w:spacing w:after="0" w:line="240" w:lineRule="auto"/>
        <w:ind w:left="102"/>
        <w:rPr>
          <w:rFonts w:ascii="Arial" w:hAnsi="Arial" w:cs="Arial"/>
          <w:color w:val="000000" w:themeColor="text1"/>
          <w:sz w:val="4"/>
          <w:szCs w:val="4"/>
        </w:rPr>
      </w:pPr>
    </w:p>
    <w:tbl>
      <w:tblPr>
        <w:tblStyle w:val="TableGrid"/>
        <w:tblW w:w="990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278"/>
        <w:gridCol w:w="710"/>
        <w:gridCol w:w="2551"/>
        <w:gridCol w:w="1571"/>
        <w:gridCol w:w="692"/>
        <w:gridCol w:w="1344"/>
        <w:gridCol w:w="197"/>
      </w:tblGrid>
      <w:tr w:rsidR="000A7AF4" w14:paraId="15584169" w14:textId="77777777" w:rsidTr="00556B79"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B2A84" w14:textId="77777777" w:rsidR="000A7AF4" w:rsidRPr="00DF502F" w:rsidRDefault="00FB71D6" w:rsidP="006C5BD0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F50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6</w:t>
            </w:r>
            <w:r w:rsidR="000A7AF4" w:rsidRPr="00DF50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343" w:type="dxa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46AEED0" w14:textId="77777777" w:rsidR="000A7AF4" w:rsidRPr="00DF502F" w:rsidRDefault="000A7AF4" w:rsidP="006C5BD0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F50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Describe the legal framework and regulatory environment of the project </w:t>
            </w:r>
            <w:r w:rsidRPr="00DF502F">
              <w:rPr>
                <w:rFonts w:ascii="Arial" w:hAnsi="Arial" w:cs="Arial"/>
                <w:color w:val="000000" w:themeColor="text1"/>
                <w:sz w:val="20"/>
                <w:szCs w:val="20"/>
              </w:rPr>
              <w:t>[100 words max]</w:t>
            </w:r>
          </w:p>
        </w:tc>
      </w:tr>
      <w:tr w:rsidR="000A7AF4" w14:paraId="727A9FBE" w14:textId="77777777" w:rsidTr="00556B79">
        <w:trPr>
          <w:trHeight w:val="1984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D2142F" w14:textId="77777777" w:rsidR="000A7AF4" w:rsidRPr="00DF2CEB" w:rsidRDefault="000A7AF4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4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75D5460" w14:textId="77777777" w:rsidR="000A7AF4" w:rsidRPr="00DF2CEB" w:rsidRDefault="000A7AF4" w:rsidP="006C5BD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351AC" w14:paraId="640AA3ED" w14:textId="77777777" w:rsidTr="00B96B03">
        <w:trPr>
          <w:gridAfter w:val="1"/>
          <w:wAfter w:w="197" w:type="dxa"/>
          <w:trHeight w:val="22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3F287" w14:textId="77777777" w:rsidR="002351AC" w:rsidRPr="00B96B03" w:rsidRDefault="002351AC" w:rsidP="002351AC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46" w:type="dxa"/>
            <w:gridSpan w:val="6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C0939" w14:textId="77777777" w:rsidR="002351AC" w:rsidRPr="00B96B03" w:rsidRDefault="002351AC" w:rsidP="002351AC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351AC" w14:paraId="75E06C20" w14:textId="77777777" w:rsidTr="00556B79">
        <w:trPr>
          <w:gridAfter w:val="1"/>
          <w:wAfter w:w="197" w:type="dxa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F9B3C" w14:textId="77777777" w:rsidR="002351AC" w:rsidRPr="00DF502F" w:rsidRDefault="002351AC" w:rsidP="002351A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F50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9146" w:type="dxa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E3301FF" w14:textId="00A32E72" w:rsidR="002351AC" w:rsidRPr="00DF502F" w:rsidRDefault="002351AC" w:rsidP="00FC585B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Describe permits &amp;</w:t>
            </w:r>
            <w:r w:rsidRPr="00DF50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licenses obtained and those still need</w:t>
            </w:r>
            <w:r w:rsidR="00FC58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ed</w:t>
            </w:r>
            <w:r w:rsidRPr="00DF50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be obtained  </w:t>
            </w:r>
            <w:r w:rsidRPr="00DF502F">
              <w:rPr>
                <w:rFonts w:ascii="Arial" w:hAnsi="Arial" w:cs="Arial"/>
                <w:color w:val="000000" w:themeColor="text1"/>
                <w:sz w:val="20"/>
                <w:szCs w:val="20"/>
              </w:rPr>
              <w:t>[100 words max]</w:t>
            </w:r>
          </w:p>
        </w:tc>
      </w:tr>
      <w:tr w:rsidR="002351AC" w14:paraId="31470B56" w14:textId="77777777" w:rsidTr="00556B79">
        <w:trPr>
          <w:trHeight w:val="1984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A0F552" w14:textId="77777777" w:rsidR="002351AC" w:rsidRPr="00DF2CEB" w:rsidRDefault="002351AC" w:rsidP="002351A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4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2F021A1" w14:textId="77777777" w:rsidR="002351AC" w:rsidRPr="00DF2CEB" w:rsidRDefault="002351AC" w:rsidP="002351AC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82C" w14:paraId="56816F7F" w14:textId="77777777" w:rsidTr="00B96B03">
        <w:trPr>
          <w:trHeight w:val="283"/>
        </w:trPr>
        <w:tc>
          <w:tcPr>
            <w:tcW w:w="562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</w:tcPr>
          <w:p w14:paraId="0D8AA0A9" w14:textId="77777777" w:rsidR="00A7182C" w:rsidRDefault="00A7182C" w:rsidP="002351A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89D5660" w14:textId="5CE86AEC" w:rsidR="00A7182C" w:rsidRDefault="00A7182C" w:rsidP="00FC585B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With reference to a PPA:</w:t>
            </w:r>
          </w:p>
          <w:p w14:paraId="1532E784" w14:textId="77777777" w:rsidR="00A7182C" w:rsidRPr="00020A4D" w:rsidRDefault="00A7182C" w:rsidP="00020A4D">
            <w:pPr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  <w:gridCol w:w="1939"/>
            </w:tblGrid>
            <w:tr w:rsidR="00A7182C" w14:paraId="7203986D" w14:textId="77777777" w:rsidTr="00556B79">
              <w:trPr>
                <w:trHeight w:val="160"/>
              </w:trPr>
              <w:tc>
                <w:tcPr>
                  <w:tcW w:w="31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FFFFFF" w:themeFill="background1"/>
                </w:tcPr>
                <w:p w14:paraId="4707A5CC" w14:textId="77777777" w:rsidR="00A7182C" w:rsidRPr="00E541F2" w:rsidRDefault="00A7182C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39" w:type="dxa"/>
                  <w:tcBorders>
                    <w:left w:val="single" w:sz="4" w:space="0" w:color="808080" w:themeColor="background1" w:themeShade="80"/>
                  </w:tcBorders>
                </w:tcPr>
                <w:p w14:paraId="0B7065F1" w14:textId="77777777" w:rsidR="00A7182C" w:rsidRDefault="00A7182C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Not yet prepared</w:t>
                  </w:r>
                </w:p>
              </w:tc>
            </w:tr>
            <w:tr w:rsidR="00A7182C" w14:paraId="27BDCA3D" w14:textId="77777777" w:rsidTr="00F53202">
              <w:trPr>
                <w:trHeight w:val="20"/>
              </w:trPr>
              <w:tc>
                <w:tcPr>
                  <w:tcW w:w="313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0EFB918D" w14:textId="77777777" w:rsidR="00A7182C" w:rsidRPr="00E541F2" w:rsidRDefault="00A7182C" w:rsidP="00FC585B">
                  <w:pPr>
                    <w:rPr>
                      <w:rFonts w:ascii="Arial" w:hAnsi="Arial" w:cs="Arial"/>
                      <w:color w:val="000000" w:themeColor="text1"/>
                      <w:sz w:val="4"/>
                      <w:szCs w:val="4"/>
                    </w:rPr>
                  </w:pPr>
                </w:p>
              </w:tc>
              <w:tc>
                <w:tcPr>
                  <w:tcW w:w="1939" w:type="dxa"/>
                </w:tcPr>
                <w:p w14:paraId="640B7CC0" w14:textId="77777777" w:rsidR="00A7182C" w:rsidRPr="00335ACD" w:rsidRDefault="00A7182C">
                  <w:pPr>
                    <w:rPr>
                      <w:rFonts w:ascii="Arial" w:hAnsi="Arial" w:cs="Arial"/>
                      <w:color w:val="000000" w:themeColor="text1"/>
                      <w:sz w:val="4"/>
                      <w:szCs w:val="4"/>
                    </w:rPr>
                  </w:pPr>
                </w:p>
              </w:tc>
            </w:tr>
            <w:tr w:rsidR="00A7182C" w14:paraId="1150B07C" w14:textId="77777777" w:rsidTr="00556B79">
              <w:trPr>
                <w:trHeight w:val="157"/>
              </w:trPr>
              <w:tc>
                <w:tcPr>
                  <w:tcW w:w="31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FFFFFF" w:themeFill="background1"/>
                </w:tcPr>
                <w:p w14:paraId="37043CA2" w14:textId="77777777" w:rsidR="00A7182C" w:rsidRPr="00E541F2" w:rsidRDefault="00A7182C" w:rsidP="00FC585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39" w:type="dxa"/>
                  <w:tcBorders>
                    <w:left w:val="single" w:sz="4" w:space="0" w:color="808080" w:themeColor="background1" w:themeShade="80"/>
                  </w:tcBorders>
                </w:tcPr>
                <w:p w14:paraId="3896EEB7" w14:textId="77777777" w:rsidR="00A7182C" w:rsidRDefault="00A7182C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Draft version only</w:t>
                  </w:r>
                </w:p>
              </w:tc>
            </w:tr>
            <w:tr w:rsidR="00A7182C" w14:paraId="465D792A" w14:textId="77777777" w:rsidTr="00556B79">
              <w:trPr>
                <w:trHeight w:val="20"/>
              </w:trPr>
              <w:tc>
                <w:tcPr>
                  <w:tcW w:w="313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F8F3BE5" w14:textId="77777777" w:rsidR="00A7182C" w:rsidRPr="00E541F2" w:rsidRDefault="00A7182C" w:rsidP="00FC585B">
                  <w:pPr>
                    <w:rPr>
                      <w:rFonts w:ascii="Arial" w:hAnsi="Arial" w:cs="Arial"/>
                      <w:color w:val="000000" w:themeColor="text1"/>
                      <w:sz w:val="4"/>
                      <w:szCs w:val="4"/>
                    </w:rPr>
                  </w:pPr>
                </w:p>
              </w:tc>
              <w:tc>
                <w:tcPr>
                  <w:tcW w:w="1939" w:type="dxa"/>
                </w:tcPr>
                <w:p w14:paraId="14F99889" w14:textId="77777777" w:rsidR="00A7182C" w:rsidRPr="00335ACD" w:rsidRDefault="00A7182C">
                  <w:pPr>
                    <w:rPr>
                      <w:rFonts w:ascii="Arial" w:hAnsi="Arial" w:cs="Arial"/>
                      <w:color w:val="000000" w:themeColor="text1"/>
                      <w:sz w:val="8"/>
                      <w:szCs w:val="8"/>
                    </w:rPr>
                  </w:pPr>
                </w:p>
              </w:tc>
            </w:tr>
            <w:tr w:rsidR="00A7182C" w14:paraId="2D8373DA" w14:textId="77777777" w:rsidTr="00556B79">
              <w:trPr>
                <w:trHeight w:val="157"/>
              </w:trPr>
              <w:tc>
                <w:tcPr>
                  <w:tcW w:w="31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FFFFFF" w:themeFill="background1"/>
                </w:tcPr>
                <w:p w14:paraId="0AFE1F58" w14:textId="77777777" w:rsidR="00A7182C" w:rsidRPr="00E541F2" w:rsidRDefault="00A7182C" w:rsidP="00FC585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39" w:type="dxa"/>
                  <w:tcBorders>
                    <w:left w:val="single" w:sz="4" w:space="0" w:color="808080" w:themeColor="background1" w:themeShade="80"/>
                  </w:tcBorders>
                </w:tcPr>
                <w:p w14:paraId="520539B3" w14:textId="77777777" w:rsidR="00A7182C" w:rsidRDefault="00A7182C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Nearly final version</w:t>
                  </w:r>
                </w:p>
              </w:tc>
            </w:tr>
          </w:tbl>
          <w:p w14:paraId="27003449" w14:textId="77777777" w:rsidR="00A7182C" w:rsidRPr="00954AB7" w:rsidRDefault="00A7182C" w:rsidP="00FC585B">
            <w:pPr>
              <w:spacing w:before="40" w:after="4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25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D44E2D" w14:textId="1BB2FE63" w:rsidR="00A7182C" w:rsidRDefault="00A7182C" w:rsidP="00A7182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Name of Off-taker</w:t>
            </w:r>
            <w:r w:rsidR="00556B79">
              <w:rPr>
                <w:rFonts w:ascii="Arial" w:hAnsi="Arial" w:cs="Arial"/>
                <w:color w:val="000000" w:themeColor="text1"/>
                <w:sz w:val="20"/>
                <w:szCs w:val="20"/>
              </w:rPr>
              <w:t>/s</w:t>
            </w:r>
          </w:p>
        </w:tc>
        <w:tc>
          <w:tcPr>
            <w:tcW w:w="3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B8C59B" w14:textId="0CAA643E" w:rsidR="00A7182C" w:rsidRDefault="00A7182C" w:rsidP="00020A4D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82C" w14:paraId="08D898B9" w14:textId="77777777" w:rsidTr="00B96B03">
        <w:trPr>
          <w:trHeight w:val="283"/>
        </w:trPr>
        <w:tc>
          <w:tcPr>
            <w:tcW w:w="562" w:type="dxa"/>
            <w:vMerge/>
            <w:tcBorders>
              <w:left w:val="nil"/>
              <w:right w:val="single" w:sz="4" w:space="0" w:color="808080" w:themeColor="background1" w:themeShade="80"/>
            </w:tcBorders>
            <w:shd w:val="clear" w:color="auto" w:fill="auto"/>
          </w:tcPr>
          <w:p w14:paraId="26634529" w14:textId="77777777" w:rsidR="00A7182C" w:rsidRDefault="00A7182C" w:rsidP="002351A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9611042" w14:textId="77777777" w:rsidR="00A7182C" w:rsidRDefault="00A7182C" w:rsidP="00FC585B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C5623A" w14:textId="47DA5869" w:rsidR="00A7182C" w:rsidRDefault="00AF1EF7" w:rsidP="00AF1EF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EUR or USD (same currency as in question 10)</w:t>
            </w:r>
          </w:p>
        </w:tc>
        <w:tc>
          <w:tcPr>
            <w:tcW w:w="154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B99011" w14:textId="59183CE3" w:rsidR="00A7182C" w:rsidRDefault="00AF1EF7" w:rsidP="00020A4D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cents</w:t>
            </w:r>
            <w:r w:rsidR="00556B79">
              <w:rPr>
                <w:rStyle w:val="tgc"/>
                <w:rFonts w:ascii="Arial" w:hAnsi="Arial" w:cs="Arial"/>
                <w:color w:val="222222"/>
                <w:sz w:val="20"/>
                <w:szCs w:val="20"/>
              </w:rPr>
              <w:t xml:space="preserve"> per </w:t>
            </w:r>
            <w:r w:rsidR="00A7182C">
              <w:rPr>
                <w:rStyle w:val="tgc"/>
                <w:rFonts w:ascii="Arial" w:hAnsi="Arial" w:cs="Arial"/>
                <w:color w:val="222222"/>
                <w:sz w:val="20"/>
                <w:szCs w:val="20"/>
              </w:rPr>
              <w:t>kWh</w:t>
            </w:r>
          </w:p>
        </w:tc>
      </w:tr>
      <w:tr w:rsidR="00A7182C" w14:paraId="3447E20E" w14:textId="77777777" w:rsidTr="00B96B03">
        <w:trPr>
          <w:trHeight w:val="283"/>
        </w:trPr>
        <w:tc>
          <w:tcPr>
            <w:tcW w:w="562" w:type="dxa"/>
            <w:vMerge/>
            <w:tcBorders>
              <w:left w:val="nil"/>
              <w:right w:val="single" w:sz="4" w:space="0" w:color="808080" w:themeColor="background1" w:themeShade="80"/>
            </w:tcBorders>
            <w:shd w:val="clear" w:color="auto" w:fill="auto"/>
          </w:tcPr>
          <w:p w14:paraId="28D4C4B1" w14:textId="77777777" w:rsidR="00A7182C" w:rsidRDefault="00A7182C" w:rsidP="00020A4D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58A872E" w14:textId="77777777" w:rsidR="00A7182C" w:rsidRDefault="00A7182C" w:rsidP="00020A4D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8A6A7D" w14:textId="08292530" w:rsidR="00A7182C" w:rsidRPr="00F53202" w:rsidRDefault="00A7182C" w:rsidP="00020A4D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Estimated project tariff (without ElectriFI)</w:t>
            </w:r>
          </w:p>
        </w:tc>
        <w:tc>
          <w:tcPr>
            <w:tcW w:w="154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70B120" w14:textId="0EDCA92E" w:rsidR="00A7182C" w:rsidRPr="00F53202" w:rsidRDefault="00A7182C" w:rsidP="00556B79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82C" w14:paraId="4D1D2652" w14:textId="77777777" w:rsidTr="00B96B03">
        <w:trPr>
          <w:trHeight w:val="283"/>
        </w:trPr>
        <w:tc>
          <w:tcPr>
            <w:tcW w:w="562" w:type="dxa"/>
            <w:vMerge/>
            <w:tcBorders>
              <w:left w:val="nil"/>
              <w:right w:val="single" w:sz="4" w:space="0" w:color="808080" w:themeColor="background1" w:themeShade="80"/>
            </w:tcBorders>
            <w:shd w:val="clear" w:color="auto" w:fill="auto"/>
          </w:tcPr>
          <w:p w14:paraId="3E9F5113" w14:textId="77777777" w:rsidR="00A7182C" w:rsidRDefault="00A7182C" w:rsidP="00020A4D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9CD428" w14:textId="77777777" w:rsidR="00A7182C" w:rsidRPr="00335ACD" w:rsidRDefault="00A7182C" w:rsidP="00020A4D">
            <w:pPr>
              <w:spacing w:before="40" w:after="40"/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841086" w14:textId="2D8448A7" w:rsidR="00A7182C" w:rsidRDefault="00A7182C" w:rsidP="00020A4D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Estimated project tariff (with ElectriFI)</w:t>
            </w:r>
          </w:p>
        </w:tc>
        <w:tc>
          <w:tcPr>
            <w:tcW w:w="154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7AABCA" w14:textId="77777777" w:rsidR="00A7182C" w:rsidRDefault="00A7182C" w:rsidP="00556B79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6B79" w14:paraId="1216B69B" w14:textId="77777777" w:rsidTr="00B96B03">
        <w:trPr>
          <w:trHeight w:val="283"/>
        </w:trPr>
        <w:tc>
          <w:tcPr>
            <w:tcW w:w="562" w:type="dxa"/>
            <w:vMerge/>
            <w:tcBorders>
              <w:left w:val="nil"/>
              <w:right w:val="single" w:sz="4" w:space="0" w:color="808080" w:themeColor="background1" w:themeShade="80"/>
            </w:tcBorders>
            <w:shd w:val="clear" w:color="auto" w:fill="auto"/>
          </w:tcPr>
          <w:p w14:paraId="1C09EB9D" w14:textId="77777777" w:rsidR="00556B79" w:rsidRDefault="00556B79" w:rsidP="00A7182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7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DEFCD5" w14:textId="7134708E" w:rsidR="00556B79" w:rsidRDefault="00556B79" w:rsidP="00A7182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Term of PPA (years)</w:t>
            </w:r>
          </w:p>
        </w:tc>
        <w:tc>
          <w:tcPr>
            <w:tcW w:w="71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A0B622" w14:textId="3C0D5768" w:rsidR="00556B79" w:rsidRDefault="00556B79" w:rsidP="00B96B0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4" w:type="dxa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11CDF7" w14:textId="47D209EF" w:rsidR="00556B79" w:rsidRDefault="00556B79" w:rsidP="00A7182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Average consumer tariff in the country </w:t>
            </w:r>
          </w:p>
        </w:tc>
        <w:tc>
          <w:tcPr>
            <w:tcW w:w="1541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17409E" w14:textId="77777777" w:rsidR="00556B79" w:rsidRDefault="00556B79" w:rsidP="00556B79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6B79" w14:paraId="573349A7" w14:textId="77777777" w:rsidTr="00B96B03">
        <w:trPr>
          <w:trHeight w:val="283"/>
        </w:trPr>
        <w:tc>
          <w:tcPr>
            <w:tcW w:w="562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1CF27A85" w14:textId="77777777" w:rsidR="00556B79" w:rsidRDefault="00556B79" w:rsidP="00A7182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7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DBD1D2" w14:textId="16503171" w:rsidR="00556B79" w:rsidRPr="00954AB7" w:rsidRDefault="00556B79" w:rsidP="00A7182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Take-or-Pay? (yes/no)</w:t>
            </w:r>
          </w:p>
        </w:tc>
        <w:tc>
          <w:tcPr>
            <w:tcW w:w="71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88367B" w14:textId="19B2866D" w:rsidR="00556B79" w:rsidRPr="00954AB7" w:rsidRDefault="00556B79" w:rsidP="00B96B0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14" w:type="dxa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992745" w14:textId="521E116B" w:rsidR="00556B79" w:rsidRDefault="00556B79" w:rsidP="00A7182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Average cost of conventionally generated electricity </w:t>
            </w:r>
          </w:p>
        </w:tc>
        <w:tc>
          <w:tcPr>
            <w:tcW w:w="1541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843D5F" w14:textId="77777777" w:rsidR="00556B79" w:rsidRDefault="00556B79" w:rsidP="00556B79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20A4D" w14:paraId="54A89CB9" w14:textId="77777777" w:rsidTr="00B96B03">
        <w:trPr>
          <w:trHeight w:val="22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ADBC9" w14:textId="77777777" w:rsidR="00020A4D" w:rsidRPr="00B96B03" w:rsidRDefault="00020A4D" w:rsidP="00020A4D">
            <w:pPr>
              <w:spacing w:before="40" w:after="4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9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EA83B" w14:textId="77777777" w:rsidR="00020A4D" w:rsidRPr="00B96B03" w:rsidRDefault="00020A4D" w:rsidP="00020A4D">
            <w:pPr>
              <w:spacing w:before="40" w:after="4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020A4D" w14:paraId="62562CB6" w14:textId="77777777" w:rsidTr="00556B79"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1555F" w14:textId="77777777" w:rsidR="00020A4D" w:rsidRPr="00DF502F" w:rsidRDefault="00020A4D" w:rsidP="00020A4D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F50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9343" w:type="dxa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9851A7E" w14:textId="0AE654B4" w:rsidR="00020A4D" w:rsidRPr="00DF502F" w:rsidRDefault="00020A4D" w:rsidP="00020A4D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F50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Describe expected timetable (spanning development, financing, construction) </w:t>
            </w:r>
            <w:r w:rsidRPr="00DF502F">
              <w:rPr>
                <w:rFonts w:ascii="Arial" w:hAnsi="Arial" w:cs="Arial"/>
                <w:color w:val="000000" w:themeColor="text1"/>
                <w:sz w:val="20"/>
                <w:szCs w:val="20"/>
              </w:rPr>
              <w:t>[100 words max]</w:t>
            </w:r>
          </w:p>
        </w:tc>
      </w:tr>
      <w:tr w:rsidR="00020A4D" w14:paraId="6252053B" w14:textId="77777777" w:rsidTr="00556B79">
        <w:trPr>
          <w:trHeight w:val="1984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FE3343" w14:textId="77777777" w:rsidR="00020A4D" w:rsidRPr="00DF2CEB" w:rsidRDefault="00020A4D" w:rsidP="00020A4D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4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9014F75" w14:textId="77777777" w:rsidR="00020A4D" w:rsidRPr="00DF2CEB" w:rsidRDefault="00020A4D" w:rsidP="00020A4D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F502F" w14:paraId="54E50ADF" w14:textId="77777777" w:rsidTr="002351A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F9E71" w14:textId="24C4499D" w:rsidR="00DF502F" w:rsidRPr="00B96B03" w:rsidRDefault="00DF502F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9343" w:type="dxa"/>
            <w:gridSpan w:val="7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E587A" w14:textId="77777777" w:rsidR="00DF502F" w:rsidRPr="00B96B03" w:rsidRDefault="00DF502F" w:rsidP="00F91BED">
            <w:pPr>
              <w:spacing w:before="40" w:after="4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990278" w14:paraId="5611DD1C" w14:textId="77777777" w:rsidTr="002351AC"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F02F2" w14:textId="77777777" w:rsidR="00990278" w:rsidRPr="00DF502F" w:rsidRDefault="00990278" w:rsidP="006C5BD0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F50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9343" w:type="dxa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380FA5F" w14:textId="5CC8CB1A" w:rsidR="00990278" w:rsidRPr="00DF502F" w:rsidRDefault="00170738" w:rsidP="00FC585B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Describe t</w:t>
            </w:r>
            <w:r w:rsidR="009902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echnologies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990278" w:rsidRPr="00DF50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resource assessment</w:t>
            </w:r>
            <w:r w:rsidR="009902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="00FC58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and methodology of measurements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 and expected new connections</w:t>
            </w:r>
            <w:r w:rsidR="00FC58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and methodology of calculation</w:t>
            </w:r>
            <w:r w:rsidR="00990278" w:rsidRPr="00DF50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90278" w:rsidRPr="00DF502F">
              <w:rPr>
                <w:rFonts w:ascii="Arial" w:hAnsi="Arial" w:cs="Arial"/>
                <w:color w:val="000000" w:themeColor="text1"/>
                <w:sz w:val="20"/>
                <w:szCs w:val="20"/>
              </w:rPr>
              <w:t>[100 words max]</w:t>
            </w:r>
          </w:p>
        </w:tc>
      </w:tr>
      <w:tr w:rsidR="00990278" w14:paraId="4D8416F1" w14:textId="77777777" w:rsidTr="002351AC">
        <w:trPr>
          <w:trHeight w:val="1928"/>
        </w:trPr>
        <w:tc>
          <w:tcPr>
            <w:tcW w:w="562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5C69C5" w14:textId="77777777" w:rsidR="00990278" w:rsidRPr="00DF2CEB" w:rsidRDefault="00990278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4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25261F1" w14:textId="77777777" w:rsidR="00990278" w:rsidRPr="00DF2CEB" w:rsidRDefault="00990278" w:rsidP="006C5BD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0278" w14:paraId="0BECB054" w14:textId="77777777" w:rsidTr="00B96B03">
        <w:trPr>
          <w:trHeight w:val="325"/>
        </w:trPr>
        <w:tc>
          <w:tcPr>
            <w:tcW w:w="562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7104D3" w14:textId="77777777" w:rsidR="00990278" w:rsidRPr="00DF2CEB" w:rsidRDefault="00990278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1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DD2F45D" w14:textId="77777777" w:rsidR="00990278" w:rsidRPr="00DF2CEB" w:rsidRDefault="00990278" w:rsidP="006C5BD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Installed Capacity (AC and DC) expressed in MW</w:t>
            </w:r>
          </w:p>
        </w:tc>
        <w:tc>
          <w:tcPr>
            <w:tcW w:w="223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0F541DD" w14:textId="77777777" w:rsidR="00990278" w:rsidRPr="00DF2CEB" w:rsidRDefault="00990278" w:rsidP="006C5BD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0278" w14:paraId="2D23F12D" w14:textId="77777777" w:rsidTr="00B96B03">
        <w:trPr>
          <w:trHeight w:val="325"/>
        </w:trPr>
        <w:tc>
          <w:tcPr>
            <w:tcW w:w="562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352F81" w14:textId="77777777" w:rsidR="00990278" w:rsidRPr="00DF2CEB" w:rsidRDefault="00990278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1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D6C290E" w14:textId="77777777" w:rsidR="00990278" w:rsidRPr="00DF2CEB" w:rsidRDefault="00990278" w:rsidP="00990278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P-50 Annual production expressed in MWh</w:t>
            </w:r>
          </w:p>
        </w:tc>
        <w:tc>
          <w:tcPr>
            <w:tcW w:w="223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96FB29C" w14:textId="77777777" w:rsidR="00990278" w:rsidRPr="00DF2CEB" w:rsidRDefault="00990278" w:rsidP="006C5BD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0278" w14:paraId="65A0C001" w14:textId="77777777" w:rsidTr="00B96B03">
        <w:trPr>
          <w:trHeight w:val="325"/>
        </w:trPr>
        <w:tc>
          <w:tcPr>
            <w:tcW w:w="562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E81168" w14:textId="77777777" w:rsidR="00990278" w:rsidRPr="00DF2CEB" w:rsidRDefault="00990278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1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FF09641" w14:textId="77777777" w:rsidR="00990278" w:rsidRPr="00DF2CEB" w:rsidRDefault="00990278" w:rsidP="006C5BD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Number of new end-users gaining access to energy</w:t>
            </w:r>
          </w:p>
        </w:tc>
        <w:tc>
          <w:tcPr>
            <w:tcW w:w="223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BC0FC6D" w14:textId="77777777" w:rsidR="00990278" w:rsidRPr="00DF2CEB" w:rsidRDefault="00990278" w:rsidP="006C5BD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EFC4F01" w14:textId="3AEB8F25" w:rsidR="008A1AB5" w:rsidRDefault="008A1AB5" w:rsidP="008A1AB5">
      <w:pPr>
        <w:tabs>
          <w:tab w:val="left" w:pos="664"/>
        </w:tabs>
        <w:spacing w:after="0" w:line="240" w:lineRule="auto"/>
        <w:ind w:left="102"/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Style w:val="TableGrid"/>
        <w:tblW w:w="990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1"/>
        <w:gridCol w:w="1848"/>
        <w:gridCol w:w="847"/>
        <w:gridCol w:w="287"/>
        <w:gridCol w:w="1276"/>
        <w:gridCol w:w="1135"/>
        <w:gridCol w:w="283"/>
        <w:gridCol w:w="2552"/>
        <w:gridCol w:w="1086"/>
        <w:gridCol w:w="30"/>
      </w:tblGrid>
      <w:tr w:rsidR="00AE058A" w14:paraId="6CA0516B" w14:textId="77777777" w:rsidTr="008A1AB5"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AB6A4" w14:textId="77777777" w:rsidR="00AE058A" w:rsidRPr="00DF502F" w:rsidRDefault="00AE058A" w:rsidP="000D26FE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F50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393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34DACFD" w14:textId="77777777" w:rsidR="00AE058A" w:rsidRPr="00DF502F" w:rsidRDefault="00AE058A" w:rsidP="00D275B3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F502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Provide an overview of project costs</w:t>
            </w:r>
            <w:r w:rsidR="00D275B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and funding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21FAF" w14:textId="77777777" w:rsidR="00AE058A" w:rsidRPr="00DF502F" w:rsidRDefault="00AE058A" w:rsidP="00DF2CEB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68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4B631C6" w14:textId="77777777" w:rsidR="00AE058A" w:rsidRPr="00DF502F" w:rsidRDefault="00AE058A" w:rsidP="00DF2CEB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E058A" w14:paraId="5A468D24" w14:textId="77777777" w:rsidTr="00B96B03">
        <w:tc>
          <w:tcPr>
            <w:tcW w:w="561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606391" w14:textId="77777777" w:rsidR="00AE058A" w:rsidRPr="00DF2CEB" w:rsidRDefault="00AE058A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93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D88884" w14:textId="77777777" w:rsidR="00AE058A" w:rsidRDefault="00AE058A" w:rsidP="00AE058A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Uses of Funding</w:t>
            </w:r>
          </w:p>
        </w:tc>
        <w:tc>
          <w:tcPr>
            <w:tcW w:w="2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EFA1DCC" w14:textId="77777777" w:rsidR="00AE058A" w:rsidRDefault="00AE058A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C55FFE4" w14:textId="77777777" w:rsidR="00AE058A" w:rsidRDefault="00AE058A" w:rsidP="00AE058A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Sources of Funding</w:t>
            </w:r>
          </w:p>
        </w:tc>
      </w:tr>
      <w:tr w:rsidR="00AE058A" w14:paraId="2E74D23F" w14:textId="77777777" w:rsidTr="00B96B03">
        <w:tc>
          <w:tcPr>
            <w:tcW w:w="561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A18A93" w14:textId="77777777" w:rsidR="00AE058A" w:rsidRPr="00DF2CEB" w:rsidRDefault="00AE058A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4E03D7" w14:textId="77777777" w:rsidR="00AE058A" w:rsidRPr="00DF2CEB" w:rsidRDefault="00C06ABB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EUR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2F63228" w14:textId="77777777" w:rsidR="00AE058A" w:rsidRPr="000D26FE" w:rsidRDefault="00AE058A" w:rsidP="00AE058A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26FE">
              <w:rPr>
                <w:rFonts w:ascii="Arial" w:hAnsi="Arial" w:cs="Arial"/>
                <w:color w:val="000000" w:themeColor="text1"/>
                <w:sz w:val="18"/>
                <w:szCs w:val="18"/>
              </w:rPr>
              <w:t>Already Incurred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9EF2DAD" w14:textId="77777777" w:rsidR="00AE058A" w:rsidRPr="000D26FE" w:rsidRDefault="00AE058A" w:rsidP="00AE058A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0D26FE">
              <w:rPr>
                <w:rFonts w:ascii="Arial" w:hAnsi="Arial" w:cs="Arial"/>
                <w:color w:val="000000" w:themeColor="text1"/>
                <w:sz w:val="18"/>
                <w:szCs w:val="18"/>
              </w:rPr>
              <w:t>o reach Financial Close</w:t>
            </w:r>
          </w:p>
        </w:tc>
        <w:tc>
          <w:tcPr>
            <w:tcW w:w="11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7B83D83" w14:textId="77777777" w:rsidR="00AE058A" w:rsidRPr="000D26FE" w:rsidRDefault="00C06ABB" w:rsidP="00AE058A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Total Amount</w:t>
            </w:r>
          </w:p>
        </w:tc>
        <w:tc>
          <w:tcPr>
            <w:tcW w:w="2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121C8124" w14:textId="77777777" w:rsidR="00AE058A" w:rsidRDefault="00AE058A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92FE8B" w14:textId="77777777" w:rsidR="00AE058A" w:rsidRPr="000A5333" w:rsidRDefault="00C06ABB" w:rsidP="00C06AB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EUR</w:t>
            </w:r>
          </w:p>
        </w:tc>
        <w:tc>
          <w:tcPr>
            <w:tcW w:w="1116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43C0ABE" w14:textId="77777777" w:rsidR="00AE058A" w:rsidRDefault="00C06ABB" w:rsidP="00AE058A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Amount</w:t>
            </w:r>
          </w:p>
        </w:tc>
      </w:tr>
      <w:tr w:rsidR="00AE058A" w14:paraId="7836D8AF" w14:textId="77777777" w:rsidTr="00B96B03">
        <w:tc>
          <w:tcPr>
            <w:tcW w:w="561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B28FB4" w14:textId="77777777" w:rsidR="00AE058A" w:rsidRPr="00DF2CEB" w:rsidRDefault="00AE058A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3FDDE9" w14:textId="77777777" w:rsidR="00AE058A" w:rsidRPr="00DF502F" w:rsidRDefault="00AE058A" w:rsidP="00C06AB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502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Development 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30EE3D" w14:textId="77777777" w:rsidR="00AE058A" w:rsidRPr="00DF502F" w:rsidRDefault="00AE058A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3075A5" w14:textId="77777777" w:rsidR="00AE058A" w:rsidRPr="00DF502F" w:rsidRDefault="00AE058A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1E32D4" w14:textId="77777777" w:rsidR="00AE058A" w:rsidRPr="000A5333" w:rsidRDefault="00AE058A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6F90BA77" w14:textId="77777777" w:rsidR="00AE058A" w:rsidRPr="00DF2CEB" w:rsidRDefault="00AE058A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E4E6410" w14:textId="77777777" w:rsidR="00AE058A" w:rsidRPr="000A5333" w:rsidRDefault="005405B1" w:rsidP="000A533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Equity from sponsors</w:t>
            </w:r>
          </w:p>
        </w:tc>
        <w:tc>
          <w:tcPr>
            <w:tcW w:w="1116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06184F7" w14:textId="77777777" w:rsidR="00AE058A" w:rsidRPr="00DF2CEB" w:rsidRDefault="00AE058A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E058A" w14:paraId="75F3B25A" w14:textId="77777777" w:rsidTr="00B96B03">
        <w:tc>
          <w:tcPr>
            <w:tcW w:w="561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23B36C" w14:textId="77777777" w:rsidR="00AE058A" w:rsidRPr="00DF2CEB" w:rsidRDefault="00AE058A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A72E32" w14:textId="77777777" w:rsidR="00AE058A" w:rsidRPr="00DF502F" w:rsidRDefault="00AE058A" w:rsidP="000D26FE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502F">
              <w:rPr>
                <w:rFonts w:ascii="Arial" w:hAnsi="Arial" w:cs="Arial"/>
                <w:color w:val="000000" w:themeColor="text1"/>
                <w:sz w:val="18"/>
                <w:szCs w:val="18"/>
              </w:rPr>
              <w:t>Capital Expenditure</w:t>
            </w:r>
          </w:p>
        </w:tc>
        <w:tc>
          <w:tcPr>
            <w:tcW w:w="11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A406A9" w14:textId="77777777" w:rsidR="00AE058A" w:rsidRPr="000A5333" w:rsidRDefault="00AE058A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62A05AB5" w14:textId="77777777" w:rsidR="00AE058A" w:rsidRPr="00DF2CEB" w:rsidRDefault="00AE058A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CC4BF60" w14:textId="77777777" w:rsidR="00AE058A" w:rsidRPr="000A5333" w:rsidRDefault="00743BA4" w:rsidP="000A533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Other equity</w:t>
            </w:r>
          </w:p>
        </w:tc>
        <w:tc>
          <w:tcPr>
            <w:tcW w:w="1116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2EE95BF" w14:textId="77777777" w:rsidR="00AE058A" w:rsidRPr="00DF2CEB" w:rsidRDefault="00AE058A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E058A" w14:paraId="7281A54A" w14:textId="77777777" w:rsidTr="00B96B03">
        <w:tc>
          <w:tcPr>
            <w:tcW w:w="561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0E0B1A" w14:textId="77777777" w:rsidR="00AE058A" w:rsidRPr="00DF2CEB" w:rsidRDefault="00AE058A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CCA735" w14:textId="77777777" w:rsidR="00AE058A" w:rsidRPr="00DF502F" w:rsidRDefault="00AE058A" w:rsidP="000D26FE">
            <w:pPr>
              <w:spacing w:before="40" w:after="40"/>
              <w:ind w:left="459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F502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Equipment</w:t>
            </w:r>
          </w:p>
        </w:tc>
        <w:tc>
          <w:tcPr>
            <w:tcW w:w="11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377005" w14:textId="77777777" w:rsidR="00AE058A" w:rsidRPr="000A5333" w:rsidRDefault="00AE058A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19D172DE" w14:textId="77777777" w:rsidR="00AE058A" w:rsidRPr="00DF2CEB" w:rsidRDefault="00AE058A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3307CA7" w14:textId="77777777" w:rsidR="00AE058A" w:rsidRPr="000A5333" w:rsidRDefault="00CF693F" w:rsidP="000A533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Other equity</w:t>
            </w:r>
          </w:p>
        </w:tc>
        <w:tc>
          <w:tcPr>
            <w:tcW w:w="1116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62AC984" w14:textId="77777777" w:rsidR="00AE058A" w:rsidRPr="00DF2CEB" w:rsidRDefault="00AE058A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F693F" w14:paraId="63BF5BC7" w14:textId="77777777" w:rsidTr="00B96B03">
        <w:tc>
          <w:tcPr>
            <w:tcW w:w="561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AF0E00" w14:textId="77777777" w:rsidR="00CF693F" w:rsidRPr="00DF2CEB" w:rsidRDefault="00CF693F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B91B99" w14:textId="77777777" w:rsidR="00CF693F" w:rsidRPr="00DF502F" w:rsidRDefault="00CF693F" w:rsidP="000D26FE">
            <w:pPr>
              <w:spacing w:before="40" w:after="40"/>
              <w:ind w:left="459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Civil Works</w:t>
            </w:r>
          </w:p>
        </w:tc>
        <w:tc>
          <w:tcPr>
            <w:tcW w:w="11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649154" w14:textId="77777777" w:rsidR="00CF693F" w:rsidRPr="000A5333" w:rsidRDefault="00CF693F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652807B3" w14:textId="77777777" w:rsidR="00CF693F" w:rsidRPr="00DF2CEB" w:rsidRDefault="00CF693F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BBC431B" w14:textId="77777777" w:rsidR="00CF693F" w:rsidRDefault="00CF693F" w:rsidP="000A533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Debt provided by</w:t>
            </w:r>
          </w:p>
        </w:tc>
        <w:tc>
          <w:tcPr>
            <w:tcW w:w="1116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0673DED" w14:textId="77777777" w:rsidR="00CF693F" w:rsidRPr="00DF2CEB" w:rsidRDefault="00CF693F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E058A" w14:paraId="164BA548" w14:textId="77777777" w:rsidTr="00B96B03">
        <w:tc>
          <w:tcPr>
            <w:tcW w:w="561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30C15A" w14:textId="77777777" w:rsidR="00AE058A" w:rsidRPr="00DF2CEB" w:rsidRDefault="00AE058A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766E4A" w14:textId="77777777" w:rsidR="005405B1" w:rsidRPr="001D1438" w:rsidRDefault="00CF693F" w:rsidP="001D1438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1438">
              <w:rPr>
                <w:rFonts w:ascii="Arial" w:hAnsi="Arial" w:cs="Arial"/>
                <w:color w:val="000000" w:themeColor="text1"/>
                <w:sz w:val="18"/>
                <w:szCs w:val="18"/>
              </w:rPr>
              <w:t>Working Capital</w:t>
            </w:r>
          </w:p>
        </w:tc>
        <w:tc>
          <w:tcPr>
            <w:tcW w:w="11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71E97E" w14:textId="77777777" w:rsidR="00AE058A" w:rsidRPr="000A5333" w:rsidRDefault="00AE058A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0B177419" w14:textId="77777777" w:rsidR="00AE058A" w:rsidRPr="00DF2CEB" w:rsidRDefault="00AE058A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DCD9729" w14:textId="77777777" w:rsidR="00AE058A" w:rsidRPr="000A5333" w:rsidRDefault="00C06ABB" w:rsidP="000A5333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ElectriFI</w:t>
            </w:r>
            <w:r w:rsidR="005405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requested </w:t>
            </w:r>
          </w:p>
        </w:tc>
        <w:tc>
          <w:tcPr>
            <w:tcW w:w="1116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32CBC95" w14:textId="77777777" w:rsidR="00AE058A" w:rsidRPr="00DF2CEB" w:rsidRDefault="00AE058A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E058A" w14:paraId="213DE476" w14:textId="77777777" w:rsidTr="00B96B03">
        <w:tc>
          <w:tcPr>
            <w:tcW w:w="561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106616" w14:textId="77777777" w:rsidR="00AE058A" w:rsidRPr="00DF2CEB" w:rsidRDefault="00AE058A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295D44" w14:textId="77777777" w:rsidR="00AE058A" w:rsidRPr="00DF502F" w:rsidRDefault="00AE058A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502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</w:t>
            </w:r>
          </w:p>
        </w:tc>
        <w:tc>
          <w:tcPr>
            <w:tcW w:w="11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EBDC89" w14:textId="77777777" w:rsidR="00AE058A" w:rsidRPr="000A5333" w:rsidRDefault="00AE058A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7783DA7" w14:textId="77777777" w:rsidR="00AE058A" w:rsidRPr="00DF2CEB" w:rsidRDefault="00AE058A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AE1E6E4" w14:textId="77777777" w:rsidR="00AE058A" w:rsidRPr="000A5333" w:rsidRDefault="000A5333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5333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116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7638DA5" w14:textId="77777777" w:rsidR="00AE058A" w:rsidRPr="00DF2CEB" w:rsidRDefault="00AE058A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4901" w14:paraId="7F697B94" w14:textId="77777777" w:rsidTr="001D1438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23D76" w14:textId="77777777" w:rsidR="000E4901" w:rsidRPr="00DF2CEB" w:rsidRDefault="000E4901" w:rsidP="00DF2CE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44" w:type="dxa"/>
            <w:gridSpan w:val="9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CB35A" w14:textId="77777777" w:rsidR="000E4901" w:rsidRPr="00DF2CEB" w:rsidRDefault="000E4901" w:rsidP="00900597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26FE" w14:paraId="52C69875" w14:textId="77777777" w:rsidTr="008A1AB5">
        <w:trPr>
          <w:gridAfter w:val="1"/>
          <w:wAfter w:w="30" w:type="dxa"/>
        </w:trPr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6CE96" w14:textId="77777777" w:rsidR="000D26FE" w:rsidRPr="00FD1AE5" w:rsidRDefault="00FB71D6" w:rsidP="006C5BD0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</w:t>
            </w:r>
            <w:r w:rsidR="000D26FE"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314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C2000AB" w14:textId="77777777" w:rsidR="000D26FE" w:rsidRPr="00FD1AE5" w:rsidRDefault="000D26FE" w:rsidP="006C5BD0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Describe the business plan (capex and opex, financing, revenue generation</w:t>
            </w:r>
            <w:r w:rsidR="006F2D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  <w:r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D1AE5">
              <w:rPr>
                <w:rFonts w:ascii="Arial" w:hAnsi="Arial" w:cs="Arial"/>
                <w:color w:val="000000" w:themeColor="text1"/>
                <w:sz w:val="20"/>
                <w:szCs w:val="20"/>
              </w:rPr>
              <w:t>[100 words max]</w:t>
            </w:r>
          </w:p>
        </w:tc>
      </w:tr>
      <w:tr w:rsidR="000D26FE" w14:paraId="4F6B4FEE" w14:textId="77777777" w:rsidTr="001D1438">
        <w:trPr>
          <w:gridAfter w:val="1"/>
          <w:wAfter w:w="30" w:type="dxa"/>
          <w:trHeight w:val="2041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D38F68" w14:textId="77777777" w:rsidR="000D26FE" w:rsidRPr="00DF2CEB" w:rsidRDefault="000D26FE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1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A314685" w14:textId="77777777" w:rsidR="000D26FE" w:rsidRPr="00DF2CEB" w:rsidRDefault="000D26FE" w:rsidP="006C5BD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4901" w14:paraId="055EBA07" w14:textId="77777777" w:rsidTr="001D1438">
        <w:trPr>
          <w:gridAfter w:val="1"/>
          <w:wAfter w:w="30" w:type="dxa"/>
          <w:trHeight w:val="24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641CA" w14:textId="77777777" w:rsidR="000E4901" w:rsidRPr="00DF2CEB" w:rsidRDefault="000E4901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14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3676C48A" w14:textId="77777777" w:rsidR="000E4901" w:rsidRPr="00DF2CEB" w:rsidRDefault="000E4901" w:rsidP="006C5BD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A7AF4" w14:paraId="385C4A31" w14:textId="77777777" w:rsidTr="001D1438">
        <w:trPr>
          <w:gridAfter w:val="1"/>
          <w:wAfter w:w="30" w:type="dxa"/>
        </w:trPr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3547E" w14:textId="77777777" w:rsidR="000A7AF4" w:rsidRPr="00FD1AE5" w:rsidRDefault="00FB71D6" w:rsidP="006C5BD0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</w:t>
            </w:r>
            <w:r w:rsidR="000A7AF4"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314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69D3738" w14:textId="77777777" w:rsidR="000A7AF4" w:rsidRPr="00FD1AE5" w:rsidRDefault="000A7AF4" w:rsidP="006C5BD0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Describe past and future stakeholder involvement with the local population </w:t>
            </w:r>
            <w:r w:rsidRPr="00FD1AE5">
              <w:rPr>
                <w:rFonts w:ascii="Arial" w:hAnsi="Arial" w:cs="Arial"/>
                <w:color w:val="000000" w:themeColor="text1"/>
                <w:sz w:val="20"/>
                <w:szCs w:val="20"/>
              </w:rPr>
              <w:t>[100 words max]</w:t>
            </w:r>
          </w:p>
        </w:tc>
      </w:tr>
      <w:tr w:rsidR="000A7AF4" w14:paraId="3F0F2F8C" w14:textId="77777777" w:rsidTr="001D1438">
        <w:trPr>
          <w:gridAfter w:val="1"/>
          <w:wAfter w:w="30" w:type="dxa"/>
          <w:trHeight w:val="1928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971464" w14:textId="77777777" w:rsidR="000A7AF4" w:rsidRPr="00DF2CEB" w:rsidRDefault="000A7AF4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1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9F60AF6" w14:textId="77777777" w:rsidR="000A7AF4" w:rsidRPr="00DF2CEB" w:rsidRDefault="000A7AF4" w:rsidP="006C5BD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4901" w14:paraId="681C30E5" w14:textId="77777777" w:rsidTr="001D1438">
        <w:trPr>
          <w:gridAfter w:val="1"/>
          <w:wAfter w:w="30" w:type="dxa"/>
          <w:trHeight w:val="96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FDFD5" w14:textId="77777777" w:rsidR="000E4901" w:rsidRPr="00DF2CEB" w:rsidRDefault="000E4901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14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445ABD47" w14:textId="77777777" w:rsidR="000E4901" w:rsidRPr="00DF2CEB" w:rsidRDefault="000E4901" w:rsidP="006C5BD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A7AF4" w14:paraId="1045788C" w14:textId="77777777" w:rsidTr="001D1438">
        <w:trPr>
          <w:gridAfter w:val="1"/>
          <w:wAfter w:w="30" w:type="dxa"/>
          <w:trHeight w:val="283"/>
        </w:trPr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CB4CF" w14:textId="77777777" w:rsidR="000A7AF4" w:rsidRPr="00FD1AE5" w:rsidRDefault="000A7AF4" w:rsidP="006C5BD0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FB71D6"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314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D012717" w14:textId="77777777" w:rsidR="000A7AF4" w:rsidRPr="00FD1AE5" w:rsidRDefault="000A7AF4" w:rsidP="006C5BD0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Describe the project from an investment standpoint</w:t>
            </w:r>
          </w:p>
        </w:tc>
      </w:tr>
      <w:tr w:rsidR="000A7AF4" w14:paraId="3E60BA9C" w14:textId="77777777" w:rsidTr="00B96B03">
        <w:trPr>
          <w:gridAfter w:val="1"/>
          <w:wAfter w:w="30" w:type="dxa"/>
          <w:trHeight w:val="1077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2E4882" w14:textId="77777777" w:rsidR="000A7AF4" w:rsidRPr="00DF2CEB" w:rsidRDefault="000A7AF4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EA07F2B" w14:textId="77777777" w:rsidR="000A7AF4" w:rsidRDefault="000A7AF4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Sponsor IRR expectations</w:t>
            </w:r>
          </w:p>
          <w:p w14:paraId="3E3B433A" w14:textId="77777777" w:rsidR="000A7AF4" w:rsidRPr="00DF2CEB" w:rsidRDefault="000A7AF4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[50 words max]</w:t>
            </w:r>
          </w:p>
        </w:tc>
        <w:tc>
          <w:tcPr>
            <w:tcW w:w="661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28EE12A" w14:textId="77777777" w:rsidR="000A7AF4" w:rsidRPr="00DF2CEB" w:rsidRDefault="000A7AF4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A7AF4" w14:paraId="33162052" w14:textId="77777777" w:rsidTr="00B96B03">
        <w:trPr>
          <w:gridAfter w:val="1"/>
          <w:wAfter w:w="30" w:type="dxa"/>
          <w:trHeight w:val="1077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E3CEEA" w14:textId="77777777" w:rsidR="000A7AF4" w:rsidRPr="00DF2CEB" w:rsidRDefault="000A7AF4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185A221" w14:textId="77777777" w:rsidR="000A7AF4" w:rsidRDefault="000A7AF4" w:rsidP="000A7AF4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Main base case and downside assumptions</w:t>
            </w:r>
          </w:p>
          <w:p w14:paraId="7EA98B86" w14:textId="77777777" w:rsidR="000A7AF4" w:rsidRDefault="000A7AF4" w:rsidP="000A7AF4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[50 words max]</w:t>
            </w:r>
          </w:p>
        </w:tc>
        <w:tc>
          <w:tcPr>
            <w:tcW w:w="661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95A9515" w14:textId="77777777" w:rsidR="000A7AF4" w:rsidRPr="00DF2CEB" w:rsidRDefault="000A7AF4" w:rsidP="000A7AF4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A7AF4" w14:paraId="4FBCE81F" w14:textId="77777777" w:rsidTr="00B96B03">
        <w:trPr>
          <w:gridAfter w:val="1"/>
          <w:wAfter w:w="30" w:type="dxa"/>
          <w:trHeight w:val="1077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E2AD85" w14:textId="77777777" w:rsidR="000A7AF4" w:rsidRPr="00DF2CEB" w:rsidRDefault="000A7AF4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D27CF4F" w14:textId="77777777" w:rsidR="000A7AF4" w:rsidRDefault="000A7AF4" w:rsidP="000A7AF4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Sponsor intentions with respect to ownership</w:t>
            </w:r>
          </w:p>
          <w:p w14:paraId="7B48FD9C" w14:textId="77777777" w:rsidR="000A7AF4" w:rsidRDefault="000A7AF4" w:rsidP="000A7AF4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[50 words max]</w:t>
            </w:r>
          </w:p>
        </w:tc>
        <w:tc>
          <w:tcPr>
            <w:tcW w:w="661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A3649E0" w14:textId="77777777" w:rsidR="000A7AF4" w:rsidRPr="00DF2CEB" w:rsidRDefault="000A7AF4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277C87" w14:textId="61743538" w:rsidR="008A1AB5" w:rsidRDefault="008A1AB5" w:rsidP="008A1AB5">
      <w:pPr>
        <w:tabs>
          <w:tab w:val="left" w:pos="664"/>
        </w:tabs>
        <w:spacing w:after="0" w:line="240" w:lineRule="auto"/>
        <w:ind w:left="102"/>
        <w:rPr>
          <w:rFonts w:ascii="Arial" w:hAnsi="Arial" w:cs="Arial"/>
          <w:color w:val="000000" w:themeColor="text1"/>
          <w:sz w:val="10"/>
          <w:szCs w:val="10"/>
        </w:rPr>
      </w:pPr>
    </w:p>
    <w:p w14:paraId="13F928CC" w14:textId="7710975E" w:rsidR="001D1438" w:rsidRDefault="001D1438">
      <w:pPr>
        <w:rPr>
          <w:rFonts w:ascii="Arial" w:hAnsi="Arial" w:cs="Arial"/>
          <w:color w:val="000000" w:themeColor="text1"/>
          <w:sz w:val="10"/>
          <w:szCs w:val="10"/>
        </w:rPr>
      </w:pPr>
      <w:r>
        <w:rPr>
          <w:rFonts w:ascii="Arial" w:hAnsi="Arial" w:cs="Arial"/>
          <w:color w:val="000000" w:themeColor="text1"/>
          <w:sz w:val="10"/>
          <w:szCs w:val="10"/>
        </w:rPr>
        <w:br w:type="page"/>
      </w:r>
    </w:p>
    <w:p w14:paraId="28FCB2BD" w14:textId="77777777" w:rsidR="001D1438" w:rsidRPr="001D1438" w:rsidRDefault="001D1438" w:rsidP="001D1438">
      <w:pPr>
        <w:spacing w:before="40" w:after="40"/>
        <w:ind w:left="108"/>
        <w:rPr>
          <w:rFonts w:ascii="Arial" w:hAnsi="Arial" w:cs="Arial"/>
          <w:color w:val="000000" w:themeColor="text1"/>
          <w:sz w:val="12"/>
          <w:szCs w:val="12"/>
        </w:rPr>
      </w:pPr>
    </w:p>
    <w:tbl>
      <w:tblPr>
        <w:tblStyle w:val="TableGrid"/>
        <w:tblW w:w="9876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3"/>
        <w:gridCol w:w="2695"/>
        <w:gridCol w:w="6618"/>
      </w:tblGrid>
      <w:tr w:rsidR="001D1438" w14:paraId="36B397FF" w14:textId="77777777" w:rsidTr="00E4011F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1CB1D" w14:textId="77777777" w:rsidR="001D1438" w:rsidRPr="00FD1AE5" w:rsidRDefault="001D1438" w:rsidP="00E4011F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9309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FB9D1D5" w14:textId="414C3643" w:rsidR="001D1438" w:rsidRPr="00FD1AE5" w:rsidRDefault="001D1438" w:rsidP="00E4011F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Describe key risks and likely mitigants throughout the project life-cycle</w:t>
            </w:r>
          </w:p>
        </w:tc>
      </w:tr>
      <w:tr w:rsidR="001D1438" w14:paraId="0EA494A3" w14:textId="77777777" w:rsidTr="00B96B03">
        <w:trPr>
          <w:trHeight w:val="1134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DAD8C9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0BB4939" w14:textId="77777777" w:rsidR="001D1438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Development</w:t>
            </w:r>
          </w:p>
          <w:p w14:paraId="6BF4DE01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[50 words max]</w:t>
            </w:r>
          </w:p>
        </w:tc>
        <w:tc>
          <w:tcPr>
            <w:tcW w:w="6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BF5C573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1438" w14:paraId="53AB83BB" w14:textId="77777777" w:rsidTr="00B96B03">
        <w:trPr>
          <w:trHeight w:val="1134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E6EC1B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7FCBF2B" w14:textId="77777777" w:rsidR="001D1438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Financing</w:t>
            </w:r>
          </w:p>
          <w:p w14:paraId="663EBC05" w14:textId="77777777" w:rsidR="001D1438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[50 words max]</w:t>
            </w:r>
          </w:p>
        </w:tc>
        <w:tc>
          <w:tcPr>
            <w:tcW w:w="6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FBFFF22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1438" w14:paraId="48002A2B" w14:textId="77777777" w:rsidTr="00B96B03">
        <w:trPr>
          <w:trHeight w:val="1134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E9889A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B2A7CD3" w14:textId="77777777" w:rsidR="001D1438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Environmental</w:t>
            </w:r>
          </w:p>
          <w:p w14:paraId="48036E50" w14:textId="77777777" w:rsidR="001D1438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[50 words max]</w:t>
            </w:r>
          </w:p>
        </w:tc>
        <w:tc>
          <w:tcPr>
            <w:tcW w:w="6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6ABCDBA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1438" w14:paraId="7D492AD4" w14:textId="77777777" w:rsidTr="00B96B03">
        <w:trPr>
          <w:trHeight w:val="1134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5E860B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A492658" w14:textId="77777777" w:rsidR="001D1438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[50 words max]</w:t>
            </w:r>
          </w:p>
        </w:tc>
        <w:tc>
          <w:tcPr>
            <w:tcW w:w="66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350C958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1438" w14:paraId="5E29FF1C" w14:textId="77777777" w:rsidTr="00B96B03">
        <w:trPr>
          <w:trHeight w:val="1134"/>
        </w:trPr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FCFC93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6729374" w14:textId="77777777" w:rsidR="001D1438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Construction / Roll-Out</w:t>
            </w:r>
          </w:p>
          <w:p w14:paraId="048FB351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[50 words max]</w:t>
            </w:r>
          </w:p>
        </w:tc>
        <w:tc>
          <w:tcPr>
            <w:tcW w:w="66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7DEECAA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1438" w14:paraId="28DD423C" w14:textId="77777777" w:rsidTr="00B96B03">
        <w:trPr>
          <w:trHeight w:val="1134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2CCEB6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E02C10F" w14:textId="77777777" w:rsidR="001D1438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Technology</w:t>
            </w:r>
          </w:p>
          <w:p w14:paraId="3AB524FB" w14:textId="77777777" w:rsidR="001D1438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[50 words max]</w:t>
            </w:r>
          </w:p>
        </w:tc>
        <w:tc>
          <w:tcPr>
            <w:tcW w:w="66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258846E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1438" w14:paraId="5A696E3D" w14:textId="77777777" w:rsidTr="00B96B03">
        <w:trPr>
          <w:trHeight w:val="1134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42BC35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A3B10DF" w14:textId="77777777" w:rsidR="001D1438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Commissioning</w:t>
            </w:r>
          </w:p>
          <w:p w14:paraId="27033020" w14:textId="77777777" w:rsidR="001D1438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[50 words max]</w:t>
            </w:r>
          </w:p>
        </w:tc>
        <w:tc>
          <w:tcPr>
            <w:tcW w:w="66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05A11CB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1438" w14:paraId="11EA094D" w14:textId="77777777" w:rsidTr="00B96B03">
        <w:trPr>
          <w:trHeight w:val="1134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B6FDAB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C2E44FE" w14:textId="77777777" w:rsidR="001D1438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Operations</w:t>
            </w:r>
          </w:p>
          <w:p w14:paraId="36197CC5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[50 words max]</w:t>
            </w:r>
          </w:p>
        </w:tc>
        <w:tc>
          <w:tcPr>
            <w:tcW w:w="66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AD469C3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1438" w14:paraId="6B158200" w14:textId="77777777" w:rsidTr="00B96B03">
        <w:trPr>
          <w:trHeight w:val="1134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738FEF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E65B02C" w14:textId="77777777" w:rsidR="001D1438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Revenue Generation</w:t>
            </w:r>
          </w:p>
          <w:p w14:paraId="3E24547D" w14:textId="77777777" w:rsidR="001D1438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[50 words max]</w:t>
            </w:r>
          </w:p>
        </w:tc>
        <w:tc>
          <w:tcPr>
            <w:tcW w:w="66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2CA0459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1438" w14:paraId="374EB4CF" w14:textId="77777777" w:rsidTr="00B96B03">
        <w:trPr>
          <w:trHeight w:val="1134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2938A1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F6E516D" w14:textId="77777777" w:rsidR="001D1438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Country / Political</w:t>
            </w:r>
          </w:p>
          <w:p w14:paraId="5636B3BD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[50 words max]</w:t>
            </w:r>
          </w:p>
        </w:tc>
        <w:tc>
          <w:tcPr>
            <w:tcW w:w="66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B9A3E24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1438" w14:paraId="1EBCA5AF" w14:textId="77777777" w:rsidTr="00B96B03">
        <w:trPr>
          <w:trHeight w:val="1134"/>
        </w:trPr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7B38D9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F40B9E4" w14:textId="1E7EA06B" w:rsidR="001D1438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Any Other Risk</w:t>
            </w:r>
            <w:r w:rsidR="00AF1EF7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01285099" w14:textId="77777777" w:rsidR="001D1438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[50 words max]</w:t>
            </w:r>
          </w:p>
        </w:tc>
        <w:tc>
          <w:tcPr>
            <w:tcW w:w="66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2A8BF39" w14:textId="77777777" w:rsidR="001D1438" w:rsidRPr="00DF2CEB" w:rsidRDefault="001D1438" w:rsidP="00E4011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28BE297" w14:textId="77777777" w:rsidR="001D1438" w:rsidRDefault="001D1438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75B3E4D8" w14:textId="77777777" w:rsidR="008A1AB5" w:rsidRPr="008A1AB5" w:rsidRDefault="008A1AB5" w:rsidP="008A1AB5">
      <w:pPr>
        <w:tabs>
          <w:tab w:val="left" w:pos="664"/>
        </w:tabs>
        <w:spacing w:after="0" w:line="240" w:lineRule="auto"/>
        <w:ind w:left="102"/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Style w:val="TableGrid"/>
        <w:tblW w:w="990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703"/>
        <w:gridCol w:w="6640"/>
      </w:tblGrid>
      <w:tr w:rsidR="00505B41" w14:paraId="17CA2CCA" w14:textId="77777777" w:rsidTr="001D1438">
        <w:trPr>
          <w:trHeight w:val="283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2EF24" w14:textId="77777777" w:rsidR="00505B41" w:rsidRPr="00FD1AE5" w:rsidRDefault="00505B41" w:rsidP="006C5BD0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FB71D6"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343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CD29D1" w14:textId="23CA7D03" w:rsidR="00505B41" w:rsidRPr="00FD1AE5" w:rsidRDefault="00505B41" w:rsidP="00505B41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Describe the positive impacts of the project</w:t>
            </w:r>
          </w:p>
        </w:tc>
      </w:tr>
      <w:tr w:rsidR="00505B41" w14:paraId="365B298B" w14:textId="77777777" w:rsidTr="00B96B03">
        <w:trPr>
          <w:trHeight w:val="1134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251082" w14:textId="77777777" w:rsidR="00505B41" w:rsidRPr="00DF2CEB" w:rsidRDefault="00505B41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2F71DE0" w14:textId="77777777" w:rsidR="00505B41" w:rsidRDefault="00505B41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Access to electricity / energy</w:t>
            </w:r>
          </w:p>
          <w:p w14:paraId="7D41DB42" w14:textId="77777777" w:rsidR="00505B41" w:rsidRPr="00DF2CEB" w:rsidRDefault="00505B41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[50 words max]</w:t>
            </w:r>
          </w:p>
        </w:tc>
        <w:tc>
          <w:tcPr>
            <w:tcW w:w="66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2857EB7" w14:textId="77777777" w:rsidR="00505B41" w:rsidRPr="00DF2CEB" w:rsidRDefault="00505B41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05B41" w14:paraId="0A38826F" w14:textId="77777777" w:rsidTr="00B96B03">
        <w:trPr>
          <w:trHeight w:val="1134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558506" w14:textId="77777777" w:rsidR="00505B41" w:rsidRPr="00DF2CEB" w:rsidRDefault="00505B41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5DD149F" w14:textId="77777777" w:rsidR="00505B41" w:rsidRDefault="00505B41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Employment (construction and operation)</w:t>
            </w:r>
          </w:p>
          <w:p w14:paraId="0D6CB849" w14:textId="77777777" w:rsidR="00505B41" w:rsidRDefault="00505B41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[50 words max]</w:t>
            </w:r>
          </w:p>
        </w:tc>
        <w:tc>
          <w:tcPr>
            <w:tcW w:w="66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EE6758E" w14:textId="77777777" w:rsidR="00505B41" w:rsidRPr="00DF2CEB" w:rsidRDefault="00505B41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05B41" w14:paraId="3B96C6DD" w14:textId="77777777" w:rsidTr="00B96B03">
        <w:trPr>
          <w:trHeight w:val="1134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F0987E" w14:textId="77777777" w:rsidR="00505B41" w:rsidRPr="00DF2CEB" w:rsidRDefault="00505B41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D16EE25" w14:textId="77777777" w:rsidR="00505B41" w:rsidRDefault="00505B41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Other positive impacts</w:t>
            </w:r>
          </w:p>
          <w:p w14:paraId="43BAC926" w14:textId="77777777" w:rsidR="00505B41" w:rsidRDefault="00505B41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[50 words max]</w:t>
            </w:r>
          </w:p>
        </w:tc>
        <w:tc>
          <w:tcPr>
            <w:tcW w:w="66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FC38A1F" w14:textId="77777777" w:rsidR="00505B41" w:rsidRPr="00DF2CEB" w:rsidRDefault="00505B41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4901" w14:paraId="1AED0132" w14:textId="77777777" w:rsidTr="001D1438">
        <w:trPr>
          <w:trHeight w:val="1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F304" w14:textId="77777777" w:rsidR="000E4901" w:rsidRPr="00DF2CEB" w:rsidRDefault="000E4901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43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2312950E" w14:textId="77777777" w:rsidR="000E4901" w:rsidRPr="00DF2CEB" w:rsidRDefault="000E4901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A7AF4" w14:paraId="64307489" w14:textId="77777777" w:rsidTr="00B96B03"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39D1B" w14:textId="77777777" w:rsidR="000A7AF4" w:rsidRPr="00FD1AE5" w:rsidRDefault="00FB71D6" w:rsidP="006C5BD0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</w:t>
            </w:r>
            <w:r w:rsidR="000A7AF4"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343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FBEC24A" w14:textId="77777777" w:rsidR="000A7AF4" w:rsidRPr="00FD1AE5" w:rsidRDefault="000A7AF4" w:rsidP="00C06ABB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Describe the type </w:t>
            </w:r>
            <w:r w:rsidR="006F2D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(amount, duration, nature, period) </w:t>
            </w:r>
            <w:r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of financial assistance that is being requested</w:t>
            </w:r>
            <w:r w:rsidR="00C06AB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from ElectriFI, and explain how this will help overcome risk and allow the project reach financial sustainability</w:t>
            </w:r>
            <w:r w:rsidRPr="00FD1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D1AE5">
              <w:rPr>
                <w:rFonts w:ascii="Arial" w:hAnsi="Arial" w:cs="Arial"/>
                <w:color w:val="000000" w:themeColor="text1"/>
                <w:sz w:val="20"/>
                <w:szCs w:val="20"/>
              </w:rPr>
              <w:t>[15</w:t>
            </w:r>
            <w:r w:rsidRPr="00FD1AE5">
              <w:rPr>
                <w:rFonts w:ascii="Arial" w:hAnsi="Arial" w:cs="Arial"/>
                <w:color w:val="000000" w:themeColor="text1"/>
                <w:sz w:val="20"/>
                <w:szCs w:val="20"/>
              </w:rPr>
              <w:t>0 words max]</w:t>
            </w:r>
          </w:p>
        </w:tc>
      </w:tr>
      <w:tr w:rsidR="000A7AF4" w14:paraId="7107E3C6" w14:textId="77777777" w:rsidTr="001D1438">
        <w:trPr>
          <w:trHeight w:val="3175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F39BF0" w14:textId="77777777" w:rsidR="000A7AF4" w:rsidRPr="00DF2CEB" w:rsidRDefault="000A7AF4" w:rsidP="006C5BD0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9B21CCD" w14:textId="77777777" w:rsidR="000A7AF4" w:rsidRPr="00DF2CEB" w:rsidRDefault="000A7AF4" w:rsidP="006C5BD0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6BA1412" w14:textId="77777777" w:rsidR="00FD64C8" w:rsidRDefault="00FD64C8" w:rsidP="00FD64C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A0DB2B" w14:textId="77777777" w:rsidR="006F2DF0" w:rsidRDefault="006F2DF0" w:rsidP="00FD64C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04D84A" w14:textId="77777777" w:rsidR="00C06ABB" w:rsidRDefault="00C06AB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45EA564A" w14:textId="77777777" w:rsidR="00C06ABB" w:rsidRPr="00F104FF" w:rsidRDefault="00C06ABB" w:rsidP="00FD64C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9923" w:type="dxa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3"/>
      </w:tblGrid>
      <w:tr w:rsidR="00FD64C8" w:rsidRPr="0090110B" w14:paraId="118E9A07" w14:textId="77777777" w:rsidTr="006C5BD0">
        <w:trPr>
          <w:trHeight w:val="142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49FD32B1" w14:textId="77777777" w:rsidR="00FD64C8" w:rsidRPr="0090110B" w:rsidRDefault="004049A5" w:rsidP="000E4901">
            <w:pPr>
              <w:spacing w:before="60" w:after="60"/>
              <w:jc w:val="both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90110B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III</w:t>
            </w:r>
            <w:r w:rsidR="00FD64C8" w:rsidRPr="0090110B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 xml:space="preserve"> –</w:t>
            </w:r>
            <w:r w:rsidR="000E4901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 xml:space="preserve"> Round 1</w:t>
            </w:r>
            <w:r w:rsidR="00FD64C8" w:rsidRPr="0090110B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 xml:space="preserve"> </w:t>
            </w:r>
            <w:r w:rsidRPr="0090110B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Eligible C</w:t>
            </w:r>
            <w:r w:rsidR="00FD64C8" w:rsidRPr="0090110B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ountry List</w:t>
            </w:r>
          </w:p>
        </w:tc>
      </w:tr>
    </w:tbl>
    <w:p w14:paraId="26B7BD56" w14:textId="77777777" w:rsidR="00FD64C8" w:rsidRDefault="00FD64C8" w:rsidP="0080385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E747F5" w14:textId="77777777" w:rsidR="00BB37DF" w:rsidRPr="008B58E8" w:rsidRDefault="00BB37DF" w:rsidP="00BB37DF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71"/>
        <w:gridCol w:w="1972"/>
        <w:gridCol w:w="1972"/>
        <w:gridCol w:w="1972"/>
        <w:gridCol w:w="1972"/>
      </w:tblGrid>
      <w:tr w:rsidR="00BB37DF" w:rsidRPr="001C79C6" w14:paraId="5022CA80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C0794A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Afghanistan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F9EC52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Comoros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EBB07F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Indonesia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DEE683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Namibia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3DE90F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Africa</w:t>
            </w:r>
          </w:p>
        </w:tc>
      </w:tr>
      <w:tr w:rsidR="00BB37DF" w:rsidRPr="001C79C6" w14:paraId="6C81D663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BF7979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Algeria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A40328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Congo (Dem. Rep. of)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19D418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EA9043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Nauru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AD1169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Sri Lanka</w:t>
            </w:r>
          </w:p>
        </w:tc>
      </w:tr>
      <w:tr w:rsidR="00BB37DF" w:rsidRPr="001C79C6" w14:paraId="5C77123A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0A8DB9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Angola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EBD27D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Congo (Republic of)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F6EEE9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Iraq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3830E5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B88945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Sudan</w:t>
            </w:r>
          </w:p>
        </w:tc>
      </w:tr>
      <w:tr w:rsidR="00BB37DF" w:rsidRPr="001C79C6" w14:paraId="396951CA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032611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Anguilla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D842B4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Cook Islands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83B5C8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Jamaica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E16A96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Caledonia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C2C76C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Suriname</w:t>
            </w:r>
          </w:p>
        </w:tc>
      </w:tr>
      <w:tr w:rsidR="00BB37DF" w:rsidRPr="001C79C6" w14:paraId="2784F659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73828F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Antigua and Barbuda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646910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Costa Rica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1F5EBD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Jordan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82168F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Nicaragua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A831A2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Swaziland</w:t>
            </w:r>
          </w:p>
        </w:tc>
      </w:tr>
      <w:tr w:rsidR="00BB37DF" w:rsidRPr="001C79C6" w14:paraId="3DF2E1D3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EB7213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Argentina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841028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Côte d'Ivoire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6C8C6D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Kazakhstan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53E66C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Niger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BB993F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Syrian Arab Republic</w:t>
            </w:r>
          </w:p>
        </w:tc>
      </w:tr>
      <w:tr w:rsidR="00BB37DF" w:rsidRPr="001C79C6" w14:paraId="783905BB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CE309F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Armenia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2C1CD9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Cuba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5BAFE9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Kenya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7859E1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Nigeria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1CFD94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Tajikistan</w:t>
            </w:r>
          </w:p>
        </w:tc>
      </w:tr>
      <w:tr w:rsidR="00BB37DF" w:rsidRPr="001C79C6" w14:paraId="464322F0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9DD783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Aruba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618ABD" w14:textId="77777777" w:rsidR="00BB37DF" w:rsidRDefault="004049A5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Curacao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145FCE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Kiribati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AC584C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Niue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C43C1F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Tanzania</w:t>
            </w:r>
          </w:p>
        </w:tc>
      </w:tr>
      <w:tr w:rsidR="00BB37DF" w:rsidRPr="001C79C6" w14:paraId="3E7D0ADE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A03B70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Azerbaijan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1500E4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Djibouti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D0166C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Korea (North)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F92725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5F7E4C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Thailand</w:t>
            </w:r>
          </w:p>
        </w:tc>
      </w:tr>
      <w:tr w:rsidR="00BB37DF" w:rsidRPr="001C79C6" w14:paraId="609B1DD7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16B7A5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Bangladesh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901C58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Dominica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9C28EC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Kyrgyzstan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DAAE1D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Palau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567A36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Timor-Leste</w:t>
            </w:r>
          </w:p>
        </w:tc>
      </w:tr>
      <w:tr w:rsidR="00BB37DF" w:rsidRPr="001C79C6" w14:paraId="2EE3E123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D4B219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Belarus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C13FA0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Dominican Republic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B2AF19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Lao People's Dem. Rep.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F420FC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Panama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A22149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Togo</w:t>
            </w:r>
          </w:p>
        </w:tc>
      </w:tr>
      <w:tr w:rsidR="00BB37DF" w:rsidRPr="001C79C6" w14:paraId="1C06C592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40B99A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Belize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1D4A80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Ecuador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BFC639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Lebanon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245B9D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Papua New Guinea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DB66E3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Tokelau</w:t>
            </w:r>
          </w:p>
        </w:tc>
      </w:tr>
      <w:tr w:rsidR="00BB37DF" w:rsidRPr="001C79C6" w14:paraId="641D6C02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D620DE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Benin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B7D2A5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Egypt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18D04C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Lesotho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FBAA9B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Paraguay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CCE297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Tonga</w:t>
            </w:r>
          </w:p>
        </w:tc>
      </w:tr>
      <w:tr w:rsidR="00BB37DF" w:rsidRPr="001C79C6" w14:paraId="02FD99C3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C5688F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Bermuda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491C00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 Salvador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C414F9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Liberia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6580A7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Peru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056B98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Tunisia</w:t>
            </w:r>
          </w:p>
        </w:tc>
      </w:tr>
      <w:tr w:rsidR="00BB37DF" w:rsidRPr="001C79C6" w14:paraId="588CC2B2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0084E9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Bhutan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F7CBE4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Equatorial Guinea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55D439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Libya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BB8C36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Philippines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FED70B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Turkmenistan</w:t>
            </w:r>
          </w:p>
        </w:tc>
      </w:tr>
      <w:tr w:rsidR="00BB37DF" w:rsidRPr="001C79C6" w14:paraId="180F9C39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1610B0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Bolivia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8B0A9B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Eritrea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22878A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Madagascar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B6B1EB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Pitcairn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D456B8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Turks  &amp; Caicos Islands</w:t>
            </w:r>
          </w:p>
        </w:tc>
      </w:tr>
      <w:tr w:rsidR="00BB37DF" w:rsidRPr="001C79C6" w14:paraId="04984F4A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E90635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Bonaire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9FEE60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Ethiopia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88D1E2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Malaysia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E8B26E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Rwanda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11EC06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Tuvalu</w:t>
            </w:r>
          </w:p>
        </w:tc>
      </w:tr>
      <w:tr w:rsidR="00BB37DF" w:rsidRPr="001C79C6" w14:paraId="640E79BD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268AB2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Botswana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A3C410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Falkland Islands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A5A2EE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Malawi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686DE2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4C66BF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Uganda</w:t>
            </w:r>
          </w:p>
        </w:tc>
      </w:tr>
      <w:tr w:rsidR="00BB37DF" w:rsidRPr="001C79C6" w14:paraId="2DAB210E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612506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Brazil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D61719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Fiji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40CB3B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Malaysia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C19CA1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Saint Helena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A2B29D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Ukraine</w:t>
            </w:r>
          </w:p>
        </w:tc>
      </w:tr>
      <w:tr w:rsidR="00BB37DF" w:rsidRPr="001C79C6" w14:paraId="10BB45D8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1FDEC5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British Antarctic Territory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B1E662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French Polynesia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E02DFF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Maldives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5154CC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Saint Lucia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2EE2B0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Uruguay</w:t>
            </w:r>
          </w:p>
        </w:tc>
      </w:tr>
      <w:tr w:rsidR="00BB37DF" w:rsidRPr="001C79C6" w14:paraId="32D159E5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732304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British Indian Oc. Terr.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134F76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Gabon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DC10D8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Mali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7F2A66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St. Pierre and Miquelon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8A75AE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Uzbekistan</w:t>
            </w:r>
          </w:p>
        </w:tc>
      </w:tr>
      <w:tr w:rsidR="00BB37DF" w:rsidRPr="001C79C6" w14:paraId="7FA46DF6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727D2F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British Virgin Islands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39497E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Gambia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C5434F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Marshall Islands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B4140D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St. Vincent / Grenadines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721535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Vanuatu</w:t>
            </w:r>
          </w:p>
        </w:tc>
      </w:tr>
      <w:tr w:rsidR="00BB37DF" w:rsidRPr="001C79C6" w14:paraId="0ED4B1D3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1B8328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Burkina Faso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837B0F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14CD02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Mauritania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09A868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Samoa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8E8016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Venezuela</w:t>
            </w:r>
          </w:p>
        </w:tc>
      </w:tr>
      <w:tr w:rsidR="00BB37DF" w:rsidRPr="001C79C6" w14:paraId="7E5BA5AA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B69970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Burundi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29107D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Ghana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6A6B17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Mauritius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9B4FD6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São Tomé and Principe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528F98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Viet Nam</w:t>
            </w:r>
          </w:p>
        </w:tc>
      </w:tr>
      <w:tr w:rsidR="00BB37DF" w:rsidRPr="001C79C6" w14:paraId="4D88E960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EF56BB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Cabo Verde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DF1409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Greenland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10576B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Mayotte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F6558D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Senegal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3CC61D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Wallis &amp; Futuna Islands</w:t>
            </w:r>
          </w:p>
        </w:tc>
      </w:tr>
      <w:tr w:rsidR="00BB37DF" w:rsidRPr="001C79C6" w14:paraId="07C88689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6DF37A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Cambodia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225381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Grenada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EA60F1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95D8AB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Seychelles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A5C6CE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Bank &amp; Gaza Strip</w:t>
            </w:r>
          </w:p>
        </w:tc>
      </w:tr>
      <w:tr w:rsidR="00BB37DF" w:rsidRPr="001C79C6" w14:paraId="27F2DCF4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DDE400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Cameroon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80B09E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Guatemala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043DFE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Micronesia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CB13A2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Sierra Leone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BD304D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Yemen</w:t>
            </w:r>
          </w:p>
        </w:tc>
      </w:tr>
      <w:tr w:rsidR="00BB37DF" w:rsidRPr="001C79C6" w14:paraId="51964A67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135475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Cayman Islands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9BE1D9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Guinea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341767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Moldova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728E86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Sint Eustatius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D2AF26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Zambia</w:t>
            </w:r>
          </w:p>
        </w:tc>
      </w:tr>
      <w:tr w:rsidR="00BB37DF" w:rsidRPr="001C79C6" w14:paraId="13D7B379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B1262A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Central African Republic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11DD71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Guinea Bissau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691D21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Mongolia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8F5619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Sint Maarten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E6F87E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Zimbabwe</w:t>
            </w:r>
          </w:p>
        </w:tc>
      </w:tr>
      <w:tr w:rsidR="00BB37DF" w:rsidRPr="001C79C6" w14:paraId="42A14051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0CD730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Chad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A8290C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Guyana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3B9EAF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Montserrat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435394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Solomon Islands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EA0A7E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37DF" w:rsidRPr="001C79C6" w14:paraId="0B844030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2D3446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Chile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3B3AE5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Haiti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4F3863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Morocco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32F59A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Somalia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04BAEE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37DF" w:rsidRPr="001C79C6" w14:paraId="698D8253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9F3180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3AE0F4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Honduras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D4C862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Mozambique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1825FA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Sandwich Islands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75C183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37DF" w:rsidRPr="001C79C6" w14:paraId="115594D6" w14:textId="77777777" w:rsidTr="002C4BCB">
        <w:trPr>
          <w:trHeight w:val="340"/>
        </w:trPr>
        <w:tc>
          <w:tcPr>
            <w:tcW w:w="19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CD8BC8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786B80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C0BA16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Myanmar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AF9464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Sudan</w:t>
            </w:r>
          </w:p>
        </w:tc>
        <w:tc>
          <w:tcPr>
            <w:tcW w:w="1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DC953A" w14:textId="77777777" w:rsidR="00BB37DF" w:rsidRDefault="00BB37DF" w:rsidP="004049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B3B8327" w14:textId="77777777" w:rsidR="00BB37DF" w:rsidRPr="009D065F" w:rsidRDefault="00BB37DF" w:rsidP="00BB37DF">
      <w:pPr>
        <w:spacing w:after="0" w:line="240" w:lineRule="auto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14:paraId="5523257D" w14:textId="77777777" w:rsidR="00BB37DF" w:rsidRDefault="00BB37DF" w:rsidP="00BB37D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06220B3" w14:textId="77777777" w:rsidR="00A84416" w:rsidRDefault="00A84416" w:rsidP="00A84416">
      <w:pPr>
        <w:spacing w:after="0" w:line="240" w:lineRule="auto"/>
        <w:rPr>
          <w:noProof/>
          <w:lang w:eastAsia="en-GB"/>
        </w:rPr>
      </w:pPr>
    </w:p>
    <w:sectPr w:rsidR="00A84416" w:rsidSect="004729C2">
      <w:headerReference w:type="default" r:id="rId19"/>
      <w:footerReference w:type="default" r:id="rId20"/>
      <w:pgSz w:w="11906" w:h="16838"/>
      <w:pgMar w:top="567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309F2" w14:textId="77777777" w:rsidR="00AF7E9F" w:rsidRDefault="00AF7E9F" w:rsidP="002C1B3C">
      <w:pPr>
        <w:spacing w:after="0" w:line="240" w:lineRule="auto"/>
      </w:pPr>
      <w:r>
        <w:separator/>
      </w:r>
    </w:p>
  </w:endnote>
  <w:endnote w:type="continuationSeparator" w:id="0">
    <w:p w14:paraId="571A5185" w14:textId="77777777" w:rsidR="00AF7E9F" w:rsidRDefault="00AF7E9F" w:rsidP="002C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B803D" w14:textId="77777777" w:rsidR="00F53202" w:rsidRPr="001E5C64" w:rsidRDefault="00F53202" w:rsidP="00277B3C">
    <w:pPr>
      <w:pStyle w:val="Footer"/>
      <w:rPr>
        <w:rFonts w:ascii="Arial" w:hAnsi="Arial" w:cs="Arial"/>
        <w:sz w:val="12"/>
        <w:szCs w:val="12"/>
      </w:rPr>
    </w:pPr>
  </w:p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B5B5E7"/>
      <w:tblLook w:val="04A0" w:firstRow="1" w:lastRow="0" w:firstColumn="1" w:lastColumn="0" w:noHBand="0" w:noVBand="1"/>
    </w:tblPr>
    <w:tblGrid>
      <w:gridCol w:w="8647"/>
      <w:gridCol w:w="236"/>
      <w:gridCol w:w="1182"/>
    </w:tblGrid>
    <w:tr w:rsidR="00F53202" w:rsidRPr="002C1B3C" w14:paraId="620F5273" w14:textId="77777777" w:rsidTr="001A4F3C">
      <w:trPr>
        <w:trHeight w:val="145"/>
      </w:trPr>
      <w:tc>
        <w:tcPr>
          <w:tcW w:w="8647" w:type="dxa"/>
          <w:tcBorders>
            <w:bottom w:val="single" w:sz="8" w:space="0" w:color="C7CBD5"/>
          </w:tcBorders>
          <w:shd w:val="clear" w:color="auto" w:fill="auto"/>
          <w:vAlign w:val="center"/>
        </w:tcPr>
        <w:p w14:paraId="3D03A064" w14:textId="77777777" w:rsidR="00F53202" w:rsidRPr="002C1B3C" w:rsidRDefault="00F53202" w:rsidP="00277B3C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6" w:type="dxa"/>
          <w:shd w:val="clear" w:color="auto" w:fill="auto"/>
          <w:vAlign w:val="center"/>
        </w:tcPr>
        <w:p w14:paraId="4F2CFC76" w14:textId="77777777" w:rsidR="00F53202" w:rsidRPr="002C1B3C" w:rsidRDefault="00F53202" w:rsidP="00277B3C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82" w:type="dxa"/>
          <w:vMerge w:val="restart"/>
          <w:shd w:val="clear" w:color="auto" w:fill="auto"/>
          <w:vAlign w:val="center"/>
        </w:tcPr>
        <w:p w14:paraId="0BDE166F" w14:textId="77777777" w:rsidR="00F53202" w:rsidRPr="002C1B3C" w:rsidRDefault="00F53202" w:rsidP="00277B3C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920F67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Page</w:t>
          </w:r>
          <w:r w:rsidRPr="002C1B3C">
            <w:rPr>
              <w:rFonts w:ascii="Arial" w:hAnsi="Arial" w:cs="Arial"/>
              <w:sz w:val="20"/>
              <w:szCs w:val="20"/>
            </w:rPr>
            <w:t xml:space="preserve"> </w:t>
          </w:r>
          <w:r w:rsidRPr="00333B0F">
            <w:rPr>
              <w:rFonts w:ascii="Arial" w:hAnsi="Arial" w:cs="Arial"/>
              <w:color w:val="1439A0"/>
              <w:sz w:val="20"/>
              <w:szCs w:val="20"/>
            </w:rPr>
            <w:t>|</w:t>
          </w:r>
          <w:r w:rsidRPr="002C1B3C">
            <w:rPr>
              <w:rFonts w:ascii="Arial" w:hAnsi="Arial" w:cs="Arial"/>
              <w:sz w:val="20"/>
              <w:szCs w:val="20"/>
            </w:rPr>
            <w:t xml:space="preserve"> </w:t>
          </w:r>
          <w:r w:rsidRPr="004276EE">
            <w:rPr>
              <w:rFonts w:ascii="Arial" w:hAnsi="Arial" w:cs="Arial"/>
              <w:color w:val="1439A0"/>
              <w:sz w:val="20"/>
              <w:szCs w:val="20"/>
            </w:rPr>
            <w:fldChar w:fldCharType="begin"/>
          </w:r>
          <w:r w:rsidRPr="004276EE">
            <w:rPr>
              <w:rFonts w:ascii="Arial" w:hAnsi="Arial" w:cs="Arial"/>
              <w:color w:val="1439A0"/>
              <w:sz w:val="20"/>
              <w:szCs w:val="20"/>
            </w:rPr>
            <w:instrText xml:space="preserve"> PAGE   \* MERGEFORMAT </w:instrText>
          </w:r>
          <w:r w:rsidRPr="004276EE">
            <w:rPr>
              <w:rFonts w:ascii="Arial" w:hAnsi="Arial" w:cs="Arial"/>
              <w:color w:val="1439A0"/>
              <w:sz w:val="20"/>
              <w:szCs w:val="20"/>
            </w:rPr>
            <w:fldChar w:fldCharType="separate"/>
          </w:r>
          <w:r w:rsidR="00F5516E" w:rsidRPr="00F5516E">
            <w:rPr>
              <w:rFonts w:ascii="Arial" w:hAnsi="Arial" w:cs="Arial"/>
              <w:b/>
              <w:bCs/>
              <w:noProof/>
              <w:color w:val="1439A0"/>
              <w:sz w:val="20"/>
              <w:szCs w:val="20"/>
            </w:rPr>
            <w:t>3</w:t>
          </w:r>
          <w:r w:rsidRPr="004276EE">
            <w:rPr>
              <w:rFonts w:ascii="Arial" w:hAnsi="Arial" w:cs="Arial"/>
              <w:b/>
              <w:bCs/>
              <w:noProof/>
              <w:color w:val="1439A0"/>
              <w:sz w:val="20"/>
              <w:szCs w:val="20"/>
            </w:rPr>
            <w:fldChar w:fldCharType="end"/>
          </w:r>
        </w:p>
      </w:tc>
    </w:tr>
    <w:tr w:rsidR="00F53202" w:rsidRPr="002C1B3C" w14:paraId="7A601AE1" w14:textId="77777777" w:rsidTr="001A4F3C">
      <w:trPr>
        <w:trHeight w:val="60"/>
      </w:trPr>
      <w:tc>
        <w:tcPr>
          <w:tcW w:w="8647" w:type="dxa"/>
          <w:tcBorders>
            <w:top w:val="single" w:sz="8" w:space="0" w:color="C7CBD5"/>
          </w:tcBorders>
          <w:shd w:val="clear" w:color="auto" w:fill="auto"/>
          <w:vAlign w:val="center"/>
        </w:tcPr>
        <w:p w14:paraId="00DAF37A" w14:textId="77777777" w:rsidR="00F53202" w:rsidRPr="002C1B3C" w:rsidRDefault="00F53202" w:rsidP="00277B3C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6" w:type="dxa"/>
          <w:shd w:val="clear" w:color="auto" w:fill="auto"/>
          <w:vAlign w:val="center"/>
        </w:tcPr>
        <w:p w14:paraId="6ABB3FCC" w14:textId="77777777" w:rsidR="00F53202" w:rsidRPr="002C1B3C" w:rsidRDefault="00F53202" w:rsidP="00277B3C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82" w:type="dxa"/>
          <w:vMerge/>
          <w:shd w:val="clear" w:color="auto" w:fill="auto"/>
          <w:vAlign w:val="center"/>
        </w:tcPr>
        <w:p w14:paraId="2C8B62F5" w14:textId="77777777" w:rsidR="00F53202" w:rsidRPr="004276EE" w:rsidRDefault="00F53202" w:rsidP="00277B3C">
          <w:pPr>
            <w:pStyle w:val="Header"/>
            <w:rPr>
              <w:rFonts w:ascii="Arial" w:hAnsi="Arial" w:cs="Arial"/>
              <w:color w:val="7F7F7F" w:themeColor="background1" w:themeShade="7F"/>
              <w:sz w:val="20"/>
              <w:szCs w:val="20"/>
            </w:rPr>
          </w:pPr>
        </w:p>
      </w:tc>
    </w:tr>
  </w:tbl>
  <w:p w14:paraId="53F42DB0" w14:textId="77777777" w:rsidR="00F53202" w:rsidRDefault="00F53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CBDE7" w14:textId="77777777" w:rsidR="00AF7E9F" w:rsidRDefault="00AF7E9F" w:rsidP="002C1B3C">
      <w:pPr>
        <w:spacing w:after="0" w:line="240" w:lineRule="auto"/>
      </w:pPr>
      <w:r>
        <w:separator/>
      </w:r>
    </w:p>
  </w:footnote>
  <w:footnote w:type="continuationSeparator" w:id="0">
    <w:p w14:paraId="27FD6530" w14:textId="77777777" w:rsidR="00AF7E9F" w:rsidRDefault="00AF7E9F" w:rsidP="002C1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B28B3" w14:textId="77777777" w:rsidR="00F53202" w:rsidRPr="004729C2" w:rsidRDefault="00F53202" w:rsidP="00375882">
    <w:pPr>
      <w:pStyle w:val="Header"/>
      <w:tabs>
        <w:tab w:val="clear" w:pos="4513"/>
        <w:tab w:val="clear" w:pos="9026"/>
      </w:tabs>
      <w:rPr>
        <w:rFonts w:ascii="Arial" w:hAnsi="Arial" w:cs="Arial"/>
        <w:sz w:val="4"/>
        <w:szCs w:val="4"/>
      </w:rPr>
    </w:pPr>
  </w:p>
  <w:p w14:paraId="210534A5" w14:textId="77777777" w:rsidR="00F53202" w:rsidRPr="001E5C64" w:rsidRDefault="00F53202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1B782" w14:textId="77777777" w:rsidR="00F53202" w:rsidRPr="004729C2" w:rsidRDefault="00F53202" w:rsidP="00375882">
    <w:pPr>
      <w:pStyle w:val="Header"/>
      <w:tabs>
        <w:tab w:val="clear" w:pos="4513"/>
        <w:tab w:val="clear" w:pos="9026"/>
      </w:tabs>
      <w:rPr>
        <w:rFonts w:ascii="Arial" w:hAnsi="Arial" w:cs="Arial"/>
        <w:sz w:val="4"/>
        <w:szCs w:val="4"/>
      </w:rPr>
    </w:pPr>
  </w:p>
  <w:tbl>
    <w:tblPr>
      <w:tblStyle w:val="TableGrid"/>
      <w:tblW w:w="10107" w:type="dxa"/>
      <w:tblInd w:w="-2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6"/>
      <w:gridCol w:w="7256"/>
      <w:gridCol w:w="1885"/>
    </w:tblGrid>
    <w:tr w:rsidR="00F53202" w:rsidRPr="001E5C64" w14:paraId="0E61518A" w14:textId="77777777" w:rsidTr="00FD64C8">
      <w:trPr>
        <w:trHeight w:val="453"/>
      </w:trPr>
      <w:tc>
        <w:tcPr>
          <w:tcW w:w="966" w:type="dxa"/>
        </w:tcPr>
        <w:p w14:paraId="7DA9C353" w14:textId="77777777" w:rsidR="00F53202" w:rsidRPr="00E450FC" w:rsidRDefault="00F53202" w:rsidP="00101026">
          <w:pPr>
            <w:pStyle w:val="Header"/>
            <w:tabs>
              <w:tab w:val="clear" w:pos="4513"/>
            </w:tabs>
            <w:rPr>
              <w:rFonts w:ascii="Arial" w:hAnsi="Arial" w:cs="Arial"/>
              <w:sz w:val="20"/>
              <w:szCs w:val="20"/>
            </w:rPr>
          </w:pPr>
          <w:r w:rsidRPr="00A93238">
            <w:rPr>
              <w:rFonts w:ascii="Arial" w:hAnsi="Arial" w:cs="Arial"/>
              <w:noProof/>
              <w:sz w:val="20"/>
              <w:szCs w:val="20"/>
              <w:lang w:val="en-US"/>
            </w:rPr>
            <w:drawing>
              <wp:inline distT="0" distB="0" distL="0" distR="0" wp14:anchorId="2B876956" wp14:editId="04E0E41C">
                <wp:extent cx="514350" cy="348712"/>
                <wp:effectExtent l="0" t="0" r="0" b="0"/>
                <wp:docPr id="4" name="Picture 2" descr="European Un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European Un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530888" cy="359924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6" w:type="dxa"/>
          <w:tcBorders>
            <w:top w:val="single" w:sz="48" w:space="0" w:color="FFFFFF" w:themeColor="background1"/>
            <w:bottom w:val="single" w:sz="48" w:space="0" w:color="FFFFFF" w:themeColor="background1"/>
          </w:tcBorders>
          <w:shd w:val="clear" w:color="auto" w:fill="D9E2F3" w:themeFill="accent5" w:themeFillTint="33"/>
          <w:vAlign w:val="center"/>
        </w:tcPr>
        <w:p w14:paraId="74B743D5" w14:textId="77777777" w:rsidR="00F53202" w:rsidRPr="00FE115B" w:rsidRDefault="00F53202" w:rsidP="00BB3AA9">
          <w:pPr>
            <w:pStyle w:val="Header"/>
            <w:tabs>
              <w:tab w:val="clear" w:pos="4513"/>
            </w:tabs>
            <w:jc w:val="center"/>
            <w:rPr>
              <w:rFonts w:ascii="Arial" w:hAnsi="Arial" w:cs="Arial"/>
            </w:rPr>
          </w:pPr>
          <w:r w:rsidRPr="00FE115B">
            <w:rPr>
              <w:rFonts w:ascii="Arial" w:hAnsi="Arial" w:cs="Arial"/>
            </w:rPr>
            <w:t xml:space="preserve">Invitation to Submit </w:t>
          </w:r>
          <w:r>
            <w:rPr>
              <w:rFonts w:ascii="Arial" w:hAnsi="Arial" w:cs="Arial"/>
            </w:rPr>
            <w:t>Round 1 / Phase 1</w:t>
          </w:r>
          <w:r w:rsidRPr="00FE115B">
            <w:rPr>
              <w:rFonts w:ascii="Arial" w:hAnsi="Arial" w:cs="Arial"/>
            </w:rPr>
            <w:t xml:space="preserve"> Applications for Project Support</w:t>
          </w:r>
        </w:p>
      </w:tc>
      <w:tc>
        <w:tcPr>
          <w:tcW w:w="1885" w:type="dxa"/>
          <w:tcBorders>
            <w:top w:val="single" w:sz="48" w:space="0" w:color="FFFFFF" w:themeColor="background1"/>
            <w:bottom w:val="single" w:sz="48" w:space="0" w:color="FFFFFF" w:themeColor="background1"/>
          </w:tcBorders>
          <w:shd w:val="clear" w:color="auto" w:fill="D9E2F3" w:themeFill="accent5" w:themeFillTint="33"/>
          <w:vAlign w:val="center"/>
        </w:tcPr>
        <w:p w14:paraId="35B225CF" w14:textId="77777777" w:rsidR="00F53202" w:rsidRPr="001E5C64" w:rsidRDefault="00F53202" w:rsidP="00803856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 w:rsidRPr="00A93238">
            <w:rPr>
              <w:rFonts w:ascii="Arial" w:hAnsi="Arial" w:cs="Arial"/>
              <w:noProof/>
              <w:sz w:val="20"/>
              <w:szCs w:val="20"/>
              <w:lang w:val="en-US"/>
            </w:rPr>
            <w:drawing>
              <wp:inline distT="0" distB="0" distL="0" distR="0" wp14:anchorId="429BADCF" wp14:editId="6967BB68">
                <wp:extent cx="664653" cy="316502"/>
                <wp:effectExtent l="0" t="0" r="2540" b="7620"/>
                <wp:docPr id="5" name="Picture 4" descr="Electri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 descr="Electri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357" cy="331599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14:paraId="4681DEB8" w14:textId="77777777" w:rsidR="00F53202" w:rsidRDefault="00F53202">
    <w:pPr>
      <w:pStyle w:val="Header"/>
      <w:rPr>
        <w:rFonts w:ascii="Arial" w:hAnsi="Arial" w:cs="Arial"/>
        <w:sz w:val="20"/>
        <w:szCs w:val="20"/>
      </w:rPr>
    </w:pPr>
  </w:p>
  <w:p w14:paraId="7F4A0C89" w14:textId="77777777" w:rsidR="00F53202" w:rsidRPr="001E5C64" w:rsidRDefault="00F53202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533"/>
    <w:multiLevelType w:val="hybridMultilevel"/>
    <w:tmpl w:val="2DAED96E"/>
    <w:lvl w:ilvl="0" w:tplc="E84091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2D16"/>
    <w:multiLevelType w:val="hybridMultilevel"/>
    <w:tmpl w:val="DAA0F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B326F"/>
    <w:multiLevelType w:val="hybridMultilevel"/>
    <w:tmpl w:val="FD8EEAA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1F37"/>
    <w:multiLevelType w:val="hybridMultilevel"/>
    <w:tmpl w:val="2DAED96E"/>
    <w:lvl w:ilvl="0" w:tplc="E84091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CC7"/>
    <w:multiLevelType w:val="hybridMultilevel"/>
    <w:tmpl w:val="2DAED96E"/>
    <w:lvl w:ilvl="0" w:tplc="E84091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A1872"/>
    <w:multiLevelType w:val="hybridMultilevel"/>
    <w:tmpl w:val="FEF0D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26886"/>
    <w:multiLevelType w:val="hybridMultilevel"/>
    <w:tmpl w:val="FEF0D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27160"/>
    <w:multiLevelType w:val="hybridMultilevel"/>
    <w:tmpl w:val="785274C4"/>
    <w:lvl w:ilvl="0" w:tplc="DFDE078E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F60B8"/>
    <w:multiLevelType w:val="hybridMultilevel"/>
    <w:tmpl w:val="2DAED96E"/>
    <w:lvl w:ilvl="0" w:tplc="E84091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E2BB8"/>
    <w:multiLevelType w:val="hybridMultilevel"/>
    <w:tmpl w:val="E550DCD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053B9"/>
    <w:multiLevelType w:val="hybridMultilevel"/>
    <w:tmpl w:val="0AACBFB2"/>
    <w:lvl w:ilvl="0" w:tplc="4D1EF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E25B2"/>
    <w:multiLevelType w:val="hybridMultilevel"/>
    <w:tmpl w:val="2DAED96E"/>
    <w:lvl w:ilvl="0" w:tplc="E84091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64359"/>
    <w:multiLevelType w:val="hybridMultilevel"/>
    <w:tmpl w:val="2DAED96E"/>
    <w:lvl w:ilvl="0" w:tplc="E84091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70D4F"/>
    <w:multiLevelType w:val="hybridMultilevel"/>
    <w:tmpl w:val="5EE016C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41E48B6"/>
    <w:multiLevelType w:val="hybridMultilevel"/>
    <w:tmpl w:val="5C0CB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A6EB2"/>
    <w:multiLevelType w:val="hybridMultilevel"/>
    <w:tmpl w:val="08587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92588"/>
    <w:multiLevelType w:val="hybridMultilevel"/>
    <w:tmpl w:val="FF24CAC0"/>
    <w:lvl w:ilvl="0" w:tplc="A9361F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71124"/>
    <w:multiLevelType w:val="hybridMultilevel"/>
    <w:tmpl w:val="742AED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2196A"/>
    <w:multiLevelType w:val="hybridMultilevel"/>
    <w:tmpl w:val="62B4EAEC"/>
    <w:lvl w:ilvl="0" w:tplc="D5B4E592">
      <w:start w:val="1"/>
      <w:numFmt w:val="bullet"/>
      <w:lvlText w:val="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F6AF2"/>
    <w:multiLevelType w:val="hybridMultilevel"/>
    <w:tmpl w:val="2DAED96E"/>
    <w:lvl w:ilvl="0" w:tplc="E84091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A62FC"/>
    <w:multiLevelType w:val="hybridMultilevel"/>
    <w:tmpl w:val="2DAED96E"/>
    <w:lvl w:ilvl="0" w:tplc="E84091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11630"/>
    <w:multiLevelType w:val="hybridMultilevel"/>
    <w:tmpl w:val="F148DD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9D4363"/>
    <w:multiLevelType w:val="hybridMultilevel"/>
    <w:tmpl w:val="2DAED96E"/>
    <w:lvl w:ilvl="0" w:tplc="E84091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20"/>
  </w:num>
  <w:num w:numId="8">
    <w:abstractNumId w:val="3"/>
  </w:num>
  <w:num w:numId="9">
    <w:abstractNumId w:val="4"/>
  </w:num>
  <w:num w:numId="10">
    <w:abstractNumId w:val="0"/>
  </w:num>
  <w:num w:numId="11">
    <w:abstractNumId w:val="16"/>
  </w:num>
  <w:num w:numId="12">
    <w:abstractNumId w:val="12"/>
  </w:num>
  <w:num w:numId="13">
    <w:abstractNumId w:val="22"/>
  </w:num>
  <w:num w:numId="14">
    <w:abstractNumId w:val="19"/>
  </w:num>
  <w:num w:numId="15">
    <w:abstractNumId w:val="8"/>
  </w:num>
  <w:num w:numId="16">
    <w:abstractNumId w:val="11"/>
  </w:num>
  <w:num w:numId="17">
    <w:abstractNumId w:val="14"/>
  </w:num>
  <w:num w:numId="18">
    <w:abstractNumId w:val="15"/>
  </w:num>
  <w:num w:numId="19">
    <w:abstractNumId w:val="7"/>
  </w:num>
  <w:num w:numId="20">
    <w:abstractNumId w:val="1"/>
  </w:num>
  <w:num w:numId="21">
    <w:abstractNumId w:val="13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3C"/>
    <w:rsid w:val="000002D5"/>
    <w:rsid w:val="0000300A"/>
    <w:rsid w:val="00020A4D"/>
    <w:rsid w:val="00021F17"/>
    <w:rsid w:val="00023CAF"/>
    <w:rsid w:val="00025640"/>
    <w:rsid w:val="000353CE"/>
    <w:rsid w:val="0004045A"/>
    <w:rsid w:val="00040F6E"/>
    <w:rsid w:val="000448EE"/>
    <w:rsid w:val="00047EF6"/>
    <w:rsid w:val="000504BA"/>
    <w:rsid w:val="0005141E"/>
    <w:rsid w:val="0006293C"/>
    <w:rsid w:val="0006474D"/>
    <w:rsid w:val="00081D6A"/>
    <w:rsid w:val="00083273"/>
    <w:rsid w:val="00084812"/>
    <w:rsid w:val="000862D1"/>
    <w:rsid w:val="0008716A"/>
    <w:rsid w:val="000966BC"/>
    <w:rsid w:val="000A5333"/>
    <w:rsid w:val="000A7AF4"/>
    <w:rsid w:val="000B70CC"/>
    <w:rsid w:val="000C41D0"/>
    <w:rsid w:val="000C48ED"/>
    <w:rsid w:val="000C64D9"/>
    <w:rsid w:val="000D26FE"/>
    <w:rsid w:val="000D5177"/>
    <w:rsid w:val="000D56D4"/>
    <w:rsid w:val="000E3676"/>
    <w:rsid w:val="000E4901"/>
    <w:rsid w:val="000E78DF"/>
    <w:rsid w:val="000E7B79"/>
    <w:rsid w:val="000F0889"/>
    <w:rsid w:val="000F7AFF"/>
    <w:rsid w:val="00101026"/>
    <w:rsid w:val="00101F66"/>
    <w:rsid w:val="0010443B"/>
    <w:rsid w:val="00106AAE"/>
    <w:rsid w:val="00113453"/>
    <w:rsid w:val="00114462"/>
    <w:rsid w:val="0011712B"/>
    <w:rsid w:val="001215D5"/>
    <w:rsid w:val="00123192"/>
    <w:rsid w:val="00130179"/>
    <w:rsid w:val="001478A1"/>
    <w:rsid w:val="00147AAE"/>
    <w:rsid w:val="0015294A"/>
    <w:rsid w:val="00153078"/>
    <w:rsid w:val="00160A99"/>
    <w:rsid w:val="001622A4"/>
    <w:rsid w:val="00162CAD"/>
    <w:rsid w:val="0017051C"/>
    <w:rsid w:val="00170738"/>
    <w:rsid w:val="00175DA1"/>
    <w:rsid w:val="0018013D"/>
    <w:rsid w:val="0018671C"/>
    <w:rsid w:val="001903A7"/>
    <w:rsid w:val="00195FF4"/>
    <w:rsid w:val="001A0AE0"/>
    <w:rsid w:val="001A4F3C"/>
    <w:rsid w:val="001B17A4"/>
    <w:rsid w:val="001B6ED7"/>
    <w:rsid w:val="001C79C6"/>
    <w:rsid w:val="001D1438"/>
    <w:rsid w:val="001D2130"/>
    <w:rsid w:val="001D55CB"/>
    <w:rsid w:val="001E5C64"/>
    <w:rsid w:val="001E6A6A"/>
    <w:rsid w:val="001E7200"/>
    <w:rsid w:val="001F46FC"/>
    <w:rsid w:val="001F5D10"/>
    <w:rsid w:val="0020069D"/>
    <w:rsid w:val="0020611A"/>
    <w:rsid w:val="002101C6"/>
    <w:rsid w:val="002114E1"/>
    <w:rsid w:val="002162F2"/>
    <w:rsid w:val="002253A5"/>
    <w:rsid w:val="00225930"/>
    <w:rsid w:val="0022770F"/>
    <w:rsid w:val="00227A69"/>
    <w:rsid w:val="00234E5B"/>
    <w:rsid w:val="002351AC"/>
    <w:rsid w:val="0023592F"/>
    <w:rsid w:val="00240569"/>
    <w:rsid w:val="0025398A"/>
    <w:rsid w:val="00264D8A"/>
    <w:rsid w:val="0026795B"/>
    <w:rsid w:val="00275249"/>
    <w:rsid w:val="00276E19"/>
    <w:rsid w:val="00277B3C"/>
    <w:rsid w:val="0028752D"/>
    <w:rsid w:val="002939A7"/>
    <w:rsid w:val="002A2050"/>
    <w:rsid w:val="002A2868"/>
    <w:rsid w:val="002A681C"/>
    <w:rsid w:val="002B22CE"/>
    <w:rsid w:val="002B3F89"/>
    <w:rsid w:val="002B5DDB"/>
    <w:rsid w:val="002C1B3C"/>
    <w:rsid w:val="002C4BCB"/>
    <w:rsid w:val="002D6FAA"/>
    <w:rsid w:val="002F0662"/>
    <w:rsid w:val="002F1DCB"/>
    <w:rsid w:val="002F3B47"/>
    <w:rsid w:val="003033CD"/>
    <w:rsid w:val="00303A3F"/>
    <w:rsid w:val="00304905"/>
    <w:rsid w:val="003135D3"/>
    <w:rsid w:val="003172E7"/>
    <w:rsid w:val="00325A98"/>
    <w:rsid w:val="00326DE1"/>
    <w:rsid w:val="00333B0F"/>
    <w:rsid w:val="00334F1B"/>
    <w:rsid w:val="00352C0A"/>
    <w:rsid w:val="00361608"/>
    <w:rsid w:val="00362EC4"/>
    <w:rsid w:val="00375882"/>
    <w:rsid w:val="00377FE7"/>
    <w:rsid w:val="003816DA"/>
    <w:rsid w:val="0038287B"/>
    <w:rsid w:val="00383510"/>
    <w:rsid w:val="00383E98"/>
    <w:rsid w:val="00395D9E"/>
    <w:rsid w:val="003A3683"/>
    <w:rsid w:val="003A6B10"/>
    <w:rsid w:val="003B2200"/>
    <w:rsid w:val="003B4397"/>
    <w:rsid w:val="003B58B8"/>
    <w:rsid w:val="003B7ED2"/>
    <w:rsid w:val="003D0E79"/>
    <w:rsid w:val="003D2CC0"/>
    <w:rsid w:val="003E51A2"/>
    <w:rsid w:val="0040253E"/>
    <w:rsid w:val="004049A5"/>
    <w:rsid w:val="00404A67"/>
    <w:rsid w:val="004138DD"/>
    <w:rsid w:val="00413B74"/>
    <w:rsid w:val="004276EE"/>
    <w:rsid w:val="0043338D"/>
    <w:rsid w:val="004354E6"/>
    <w:rsid w:val="004402F8"/>
    <w:rsid w:val="004466E1"/>
    <w:rsid w:val="0045711E"/>
    <w:rsid w:val="00467C09"/>
    <w:rsid w:val="00471FAC"/>
    <w:rsid w:val="004729C2"/>
    <w:rsid w:val="0048601D"/>
    <w:rsid w:val="0048697A"/>
    <w:rsid w:val="00487A7D"/>
    <w:rsid w:val="00491236"/>
    <w:rsid w:val="0049639E"/>
    <w:rsid w:val="00497B2F"/>
    <w:rsid w:val="004A025F"/>
    <w:rsid w:val="004A27FE"/>
    <w:rsid w:val="004A29E7"/>
    <w:rsid w:val="004A3BFB"/>
    <w:rsid w:val="004B0A38"/>
    <w:rsid w:val="004B45AB"/>
    <w:rsid w:val="004B774D"/>
    <w:rsid w:val="004C23BE"/>
    <w:rsid w:val="004C310F"/>
    <w:rsid w:val="004D5466"/>
    <w:rsid w:val="004D6005"/>
    <w:rsid w:val="004E27AD"/>
    <w:rsid w:val="004F2B59"/>
    <w:rsid w:val="004F31D4"/>
    <w:rsid w:val="00505B41"/>
    <w:rsid w:val="005114E5"/>
    <w:rsid w:val="00521B77"/>
    <w:rsid w:val="00523A91"/>
    <w:rsid w:val="005240B8"/>
    <w:rsid w:val="005244B6"/>
    <w:rsid w:val="00524508"/>
    <w:rsid w:val="00534670"/>
    <w:rsid w:val="005405B1"/>
    <w:rsid w:val="00544AB6"/>
    <w:rsid w:val="00556B79"/>
    <w:rsid w:val="00560659"/>
    <w:rsid w:val="005654DA"/>
    <w:rsid w:val="00582A31"/>
    <w:rsid w:val="00592B1A"/>
    <w:rsid w:val="005A42AB"/>
    <w:rsid w:val="005B0BBC"/>
    <w:rsid w:val="005D15C2"/>
    <w:rsid w:val="005D17E2"/>
    <w:rsid w:val="005D2872"/>
    <w:rsid w:val="005E0E98"/>
    <w:rsid w:val="005E19C5"/>
    <w:rsid w:val="005F3A4E"/>
    <w:rsid w:val="00605136"/>
    <w:rsid w:val="0060562B"/>
    <w:rsid w:val="006077F9"/>
    <w:rsid w:val="006145AB"/>
    <w:rsid w:val="006155FD"/>
    <w:rsid w:val="00617555"/>
    <w:rsid w:val="00622917"/>
    <w:rsid w:val="00622EFB"/>
    <w:rsid w:val="00640ECF"/>
    <w:rsid w:val="00644301"/>
    <w:rsid w:val="00653594"/>
    <w:rsid w:val="006543CC"/>
    <w:rsid w:val="00654D8D"/>
    <w:rsid w:val="00662C7A"/>
    <w:rsid w:val="0068120F"/>
    <w:rsid w:val="00681A41"/>
    <w:rsid w:val="006844BD"/>
    <w:rsid w:val="00691D2C"/>
    <w:rsid w:val="006A106C"/>
    <w:rsid w:val="006A176E"/>
    <w:rsid w:val="006A2F42"/>
    <w:rsid w:val="006B0D94"/>
    <w:rsid w:val="006C07D0"/>
    <w:rsid w:val="006C2F59"/>
    <w:rsid w:val="006C5BD0"/>
    <w:rsid w:val="006C60B2"/>
    <w:rsid w:val="006D0917"/>
    <w:rsid w:val="006D6AA1"/>
    <w:rsid w:val="006E17FE"/>
    <w:rsid w:val="006E58A7"/>
    <w:rsid w:val="006F2DF0"/>
    <w:rsid w:val="007070D2"/>
    <w:rsid w:val="00707107"/>
    <w:rsid w:val="00725130"/>
    <w:rsid w:val="007263B1"/>
    <w:rsid w:val="00743BA4"/>
    <w:rsid w:val="0074515B"/>
    <w:rsid w:val="007455C9"/>
    <w:rsid w:val="0074613E"/>
    <w:rsid w:val="00752845"/>
    <w:rsid w:val="0075472B"/>
    <w:rsid w:val="007612BD"/>
    <w:rsid w:val="00770CC1"/>
    <w:rsid w:val="00771CD6"/>
    <w:rsid w:val="00781B1C"/>
    <w:rsid w:val="00784D96"/>
    <w:rsid w:val="00786BCA"/>
    <w:rsid w:val="00787965"/>
    <w:rsid w:val="00794C19"/>
    <w:rsid w:val="007B655D"/>
    <w:rsid w:val="007C467E"/>
    <w:rsid w:val="007D12B6"/>
    <w:rsid w:val="007D2936"/>
    <w:rsid w:val="007E4063"/>
    <w:rsid w:val="008016F8"/>
    <w:rsid w:val="00803856"/>
    <w:rsid w:val="00810159"/>
    <w:rsid w:val="00810E3B"/>
    <w:rsid w:val="00812D4B"/>
    <w:rsid w:val="008312CA"/>
    <w:rsid w:val="00833A8E"/>
    <w:rsid w:val="00836888"/>
    <w:rsid w:val="008377A6"/>
    <w:rsid w:val="00840E76"/>
    <w:rsid w:val="00852CEF"/>
    <w:rsid w:val="0085394F"/>
    <w:rsid w:val="00854FD9"/>
    <w:rsid w:val="00855EB7"/>
    <w:rsid w:val="008572E6"/>
    <w:rsid w:val="00863DD6"/>
    <w:rsid w:val="00872958"/>
    <w:rsid w:val="00887AF4"/>
    <w:rsid w:val="00892C0A"/>
    <w:rsid w:val="00893DDD"/>
    <w:rsid w:val="00897026"/>
    <w:rsid w:val="008A0F34"/>
    <w:rsid w:val="008A1AB5"/>
    <w:rsid w:val="008A3BB5"/>
    <w:rsid w:val="008A4694"/>
    <w:rsid w:val="008A7646"/>
    <w:rsid w:val="008B0B40"/>
    <w:rsid w:val="008B21A6"/>
    <w:rsid w:val="008B3E5B"/>
    <w:rsid w:val="008C1D2D"/>
    <w:rsid w:val="008C39CD"/>
    <w:rsid w:val="008C767A"/>
    <w:rsid w:val="008E2823"/>
    <w:rsid w:val="008E5331"/>
    <w:rsid w:val="008E5C36"/>
    <w:rsid w:val="008E64A2"/>
    <w:rsid w:val="008F0740"/>
    <w:rsid w:val="008F2551"/>
    <w:rsid w:val="00900597"/>
    <w:rsid w:val="0090110B"/>
    <w:rsid w:val="00906A65"/>
    <w:rsid w:val="009073CC"/>
    <w:rsid w:val="00911284"/>
    <w:rsid w:val="00920F67"/>
    <w:rsid w:val="00924BBF"/>
    <w:rsid w:val="009331E3"/>
    <w:rsid w:val="00936BC6"/>
    <w:rsid w:val="00942C8F"/>
    <w:rsid w:val="0094353F"/>
    <w:rsid w:val="00954AB7"/>
    <w:rsid w:val="0097054A"/>
    <w:rsid w:val="009730C0"/>
    <w:rsid w:val="009742FB"/>
    <w:rsid w:val="00980C46"/>
    <w:rsid w:val="00986323"/>
    <w:rsid w:val="00990278"/>
    <w:rsid w:val="00990B79"/>
    <w:rsid w:val="009947C1"/>
    <w:rsid w:val="00997EEF"/>
    <w:rsid w:val="009A6572"/>
    <w:rsid w:val="009A68B3"/>
    <w:rsid w:val="009B133C"/>
    <w:rsid w:val="009B160A"/>
    <w:rsid w:val="009B6199"/>
    <w:rsid w:val="009B68CE"/>
    <w:rsid w:val="009C634D"/>
    <w:rsid w:val="009D0E6B"/>
    <w:rsid w:val="009D5D61"/>
    <w:rsid w:val="009E7A29"/>
    <w:rsid w:val="009F39E8"/>
    <w:rsid w:val="00A00239"/>
    <w:rsid w:val="00A020A3"/>
    <w:rsid w:val="00A07CA1"/>
    <w:rsid w:val="00A10839"/>
    <w:rsid w:val="00A1200C"/>
    <w:rsid w:val="00A137AC"/>
    <w:rsid w:val="00A21BA7"/>
    <w:rsid w:val="00A21E52"/>
    <w:rsid w:val="00A22461"/>
    <w:rsid w:val="00A30C61"/>
    <w:rsid w:val="00A408DE"/>
    <w:rsid w:val="00A40D5A"/>
    <w:rsid w:val="00A57F48"/>
    <w:rsid w:val="00A606C4"/>
    <w:rsid w:val="00A63B83"/>
    <w:rsid w:val="00A645E5"/>
    <w:rsid w:val="00A64EE4"/>
    <w:rsid w:val="00A65DE6"/>
    <w:rsid w:val="00A7182C"/>
    <w:rsid w:val="00A76EE9"/>
    <w:rsid w:val="00A824C3"/>
    <w:rsid w:val="00A82B65"/>
    <w:rsid w:val="00A83DA3"/>
    <w:rsid w:val="00A84416"/>
    <w:rsid w:val="00A845F5"/>
    <w:rsid w:val="00A87012"/>
    <w:rsid w:val="00A87923"/>
    <w:rsid w:val="00A93238"/>
    <w:rsid w:val="00AA02DD"/>
    <w:rsid w:val="00AB4C2B"/>
    <w:rsid w:val="00AB569C"/>
    <w:rsid w:val="00AC36BC"/>
    <w:rsid w:val="00AC67CF"/>
    <w:rsid w:val="00AC72E2"/>
    <w:rsid w:val="00AD7865"/>
    <w:rsid w:val="00AE058A"/>
    <w:rsid w:val="00AF1389"/>
    <w:rsid w:val="00AF1EF7"/>
    <w:rsid w:val="00AF422A"/>
    <w:rsid w:val="00AF6E11"/>
    <w:rsid w:val="00AF7E9F"/>
    <w:rsid w:val="00B0497B"/>
    <w:rsid w:val="00B050CE"/>
    <w:rsid w:val="00B07B96"/>
    <w:rsid w:val="00B107BD"/>
    <w:rsid w:val="00B10B48"/>
    <w:rsid w:val="00B12BB9"/>
    <w:rsid w:val="00B15FAF"/>
    <w:rsid w:val="00B3034E"/>
    <w:rsid w:val="00B3510C"/>
    <w:rsid w:val="00B41A74"/>
    <w:rsid w:val="00B50B02"/>
    <w:rsid w:val="00B613C2"/>
    <w:rsid w:val="00B67445"/>
    <w:rsid w:val="00B72C08"/>
    <w:rsid w:val="00B8741B"/>
    <w:rsid w:val="00B96B03"/>
    <w:rsid w:val="00B96F67"/>
    <w:rsid w:val="00B97BF9"/>
    <w:rsid w:val="00BA3D0C"/>
    <w:rsid w:val="00BA49C0"/>
    <w:rsid w:val="00BA7BB4"/>
    <w:rsid w:val="00BB21D8"/>
    <w:rsid w:val="00BB3140"/>
    <w:rsid w:val="00BB37DF"/>
    <w:rsid w:val="00BB3AA9"/>
    <w:rsid w:val="00BB54B8"/>
    <w:rsid w:val="00BC1672"/>
    <w:rsid w:val="00BC25A4"/>
    <w:rsid w:val="00BC6B2B"/>
    <w:rsid w:val="00BD5028"/>
    <w:rsid w:val="00BE0D4A"/>
    <w:rsid w:val="00BE7C07"/>
    <w:rsid w:val="00BF27C7"/>
    <w:rsid w:val="00BF4240"/>
    <w:rsid w:val="00BF4F8F"/>
    <w:rsid w:val="00C004A6"/>
    <w:rsid w:val="00C019FF"/>
    <w:rsid w:val="00C0292F"/>
    <w:rsid w:val="00C04865"/>
    <w:rsid w:val="00C06ABB"/>
    <w:rsid w:val="00C2275B"/>
    <w:rsid w:val="00C246B2"/>
    <w:rsid w:val="00C261E2"/>
    <w:rsid w:val="00C344AB"/>
    <w:rsid w:val="00C37BB7"/>
    <w:rsid w:val="00C401E6"/>
    <w:rsid w:val="00C41583"/>
    <w:rsid w:val="00C42F03"/>
    <w:rsid w:val="00C4387E"/>
    <w:rsid w:val="00C46F99"/>
    <w:rsid w:val="00C53EF6"/>
    <w:rsid w:val="00C5776B"/>
    <w:rsid w:val="00C6102D"/>
    <w:rsid w:val="00C67641"/>
    <w:rsid w:val="00C72C89"/>
    <w:rsid w:val="00C73BAB"/>
    <w:rsid w:val="00C773A2"/>
    <w:rsid w:val="00C77C6E"/>
    <w:rsid w:val="00C80A88"/>
    <w:rsid w:val="00C93AF1"/>
    <w:rsid w:val="00CA3709"/>
    <w:rsid w:val="00CA3FB3"/>
    <w:rsid w:val="00CC1439"/>
    <w:rsid w:val="00CD1651"/>
    <w:rsid w:val="00CE2FD5"/>
    <w:rsid w:val="00CF365D"/>
    <w:rsid w:val="00CF3DCC"/>
    <w:rsid w:val="00CF693F"/>
    <w:rsid w:val="00CF7458"/>
    <w:rsid w:val="00D01F66"/>
    <w:rsid w:val="00D0241E"/>
    <w:rsid w:val="00D03ED8"/>
    <w:rsid w:val="00D0491F"/>
    <w:rsid w:val="00D1274A"/>
    <w:rsid w:val="00D15E8B"/>
    <w:rsid w:val="00D22329"/>
    <w:rsid w:val="00D263D8"/>
    <w:rsid w:val="00D264A8"/>
    <w:rsid w:val="00D275B3"/>
    <w:rsid w:val="00D30080"/>
    <w:rsid w:val="00D30D18"/>
    <w:rsid w:val="00D3101D"/>
    <w:rsid w:val="00D37E60"/>
    <w:rsid w:val="00D64D53"/>
    <w:rsid w:val="00D67498"/>
    <w:rsid w:val="00D80AE0"/>
    <w:rsid w:val="00D83647"/>
    <w:rsid w:val="00D93A1B"/>
    <w:rsid w:val="00D97E2C"/>
    <w:rsid w:val="00DD274B"/>
    <w:rsid w:val="00DD2DE2"/>
    <w:rsid w:val="00DE0860"/>
    <w:rsid w:val="00DF09EB"/>
    <w:rsid w:val="00DF1447"/>
    <w:rsid w:val="00DF2CEB"/>
    <w:rsid w:val="00DF502F"/>
    <w:rsid w:val="00E00572"/>
    <w:rsid w:val="00E06FCB"/>
    <w:rsid w:val="00E10DD7"/>
    <w:rsid w:val="00E15C8E"/>
    <w:rsid w:val="00E17541"/>
    <w:rsid w:val="00E22820"/>
    <w:rsid w:val="00E31ACE"/>
    <w:rsid w:val="00E4011F"/>
    <w:rsid w:val="00E41FE6"/>
    <w:rsid w:val="00E450FC"/>
    <w:rsid w:val="00E50D9E"/>
    <w:rsid w:val="00E5292D"/>
    <w:rsid w:val="00E671ED"/>
    <w:rsid w:val="00E750A1"/>
    <w:rsid w:val="00E817F5"/>
    <w:rsid w:val="00E8411C"/>
    <w:rsid w:val="00E9720F"/>
    <w:rsid w:val="00E97BD2"/>
    <w:rsid w:val="00EA636F"/>
    <w:rsid w:val="00EB26AC"/>
    <w:rsid w:val="00EB506F"/>
    <w:rsid w:val="00ED3B3F"/>
    <w:rsid w:val="00ED7046"/>
    <w:rsid w:val="00EE4510"/>
    <w:rsid w:val="00EF069D"/>
    <w:rsid w:val="00EF574E"/>
    <w:rsid w:val="00F0164E"/>
    <w:rsid w:val="00F02704"/>
    <w:rsid w:val="00F062AA"/>
    <w:rsid w:val="00F06586"/>
    <w:rsid w:val="00F07F72"/>
    <w:rsid w:val="00F104FF"/>
    <w:rsid w:val="00F225C7"/>
    <w:rsid w:val="00F23540"/>
    <w:rsid w:val="00F34F0D"/>
    <w:rsid w:val="00F41507"/>
    <w:rsid w:val="00F43EA8"/>
    <w:rsid w:val="00F53202"/>
    <w:rsid w:val="00F536AD"/>
    <w:rsid w:val="00F5516E"/>
    <w:rsid w:val="00F771D9"/>
    <w:rsid w:val="00F841B0"/>
    <w:rsid w:val="00F91BED"/>
    <w:rsid w:val="00F92075"/>
    <w:rsid w:val="00F96D40"/>
    <w:rsid w:val="00FB0C14"/>
    <w:rsid w:val="00FB71D6"/>
    <w:rsid w:val="00FC585B"/>
    <w:rsid w:val="00FD0670"/>
    <w:rsid w:val="00FD1AE5"/>
    <w:rsid w:val="00FD64C8"/>
    <w:rsid w:val="00FD769F"/>
    <w:rsid w:val="00FE115B"/>
    <w:rsid w:val="00F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FA0BCF"/>
  <w15:docId w15:val="{8DB61F9C-DA6C-45C0-A0CC-7143FB6E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3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1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3C"/>
    <w:rPr>
      <w:lang w:val="en-GB"/>
    </w:rPr>
  </w:style>
  <w:style w:type="table" w:styleId="TableGrid">
    <w:name w:val="Table Grid"/>
    <w:basedOn w:val="TableNormal"/>
    <w:uiPriority w:val="39"/>
    <w:rsid w:val="002C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B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0D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23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23B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C23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A3FB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2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DF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DF0"/>
    <w:rPr>
      <w:b/>
      <w:bCs/>
      <w:sz w:val="20"/>
      <w:szCs w:val="20"/>
      <w:lang w:val="en-GB"/>
    </w:rPr>
  </w:style>
  <w:style w:type="character" w:customStyle="1" w:styleId="tgc">
    <w:name w:val="_tgc"/>
    <w:basedOn w:val="DefaultParagraphFont"/>
    <w:rsid w:val="00F5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questions@electrifi.org" TargetMode="External"/><Relationship Id="rId18" Type="http://schemas.openxmlformats.org/officeDocument/2006/relationships/hyperlink" Target="mailto:questions@ElectriFI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ubmit@electrifi.org" TargetMode="External"/><Relationship Id="rId17" Type="http://schemas.openxmlformats.org/officeDocument/2006/relationships/hyperlink" Target="mailto:submit@electrifi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ifi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fi.eu" TargetMode="Externa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fmo.nl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5DCA-166F-402C-9A04-3CEF0417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EDFI</Company>
  <LinksUpToDate>false</LinksUpToDate>
  <CharactersWithSpaces>13377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Joan RIBAS BARCELO</dc:creator>
  <cp:keywords/>
  <dc:description/>
  <cp:lastModifiedBy>Joarel</cp:lastModifiedBy>
  <cp:revision>3</cp:revision>
  <cp:lastPrinted>2016-03-18T11:15:00Z</cp:lastPrinted>
  <dcterms:created xsi:type="dcterms:W3CDTF">2016-04-21T10:51:00Z</dcterms:created>
  <dcterms:modified xsi:type="dcterms:W3CDTF">2016-04-21T10:51:00Z</dcterms:modified>
  <cp:category/>
</cp:coreProperties>
</file>